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33" w:rsidRDefault="00757585" w:rsidP="00757585">
      <w:pPr>
        <w:rPr>
          <w:b/>
          <w:sz w:val="32"/>
          <w:szCs w:val="32"/>
        </w:rPr>
      </w:pPr>
      <w:r w:rsidRPr="00A96B83">
        <w:rPr>
          <w:b/>
          <w:sz w:val="32"/>
          <w:szCs w:val="32"/>
        </w:rPr>
        <w:t xml:space="preserve">C19 ER School CP &amp; Safeguarding policy </w:t>
      </w:r>
      <w:r w:rsidR="002E06DE" w:rsidRPr="002E06DE">
        <w:rPr>
          <w:rFonts w:ascii="Times New Roman" w:eastAsia="Times New Roman" w:hAnsi="Times New Roman" w:cs="Times New Roman"/>
          <w:b/>
          <w:bCs/>
          <w:kern w:val="36"/>
          <w:sz w:val="28"/>
          <w:szCs w:val="28"/>
          <w:lang w:val="en" w:eastAsia="en-GB"/>
        </w:rPr>
        <w:t>COVID-19</w:t>
      </w:r>
      <w:r w:rsidR="002E06DE">
        <w:rPr>
          <w:rFonts w:ascii="Times New Roman" w:eastAsia="Times New Roman" w:hAnsi="Times New Roman" w:cs="Times New Roman"/>
          <w:bCs/>
          <w:kern w:val="36"/>
          <w:sz w:val="28"/>
          <w:szCs w:val="28"/>
          <w:lang w:val="en" w:eastAsia="en-GB"/>
        </w:rPr>
        <w:t xml:space="preserve"> </w:t>
      </w:r>
      <w:r w:rsidRPr="00A96B83">
        <w:rPr>
          <w:b/>
          <w:sz w:val="32"/>
          <w:szCs w:val="32"/>
        </w:rPr>
        <w:t>addendum template</w:t>
      </w:r>
      <w:r w:rsidR="00440333">
        <w:rPr>
          <w:b/>
          <w:sz w:val="32"/>
          <w:szCs w:val="32"/>
        </w:rPr>
        <w:t>.</w:t>
      </w:r>
    </w:p>
    <w:p w:rsidR="00440333" w:rsidRDefault="00440333" w:rsidP="00757585">
      <w:pPr>
        <w:rPr>
          <w:b/>
          <w:sz w:val="32"/>
          <w:szCs w:val="32"/>
        </w:rPr>
      </w:pPr>
    </w:p>
    <w:p w:rsidR="00844BEF" w:rsidRDefault="00757585" w:rsidP="00757585">
      <w:pPr>
        <w:rPr>
          <w:b/>
          <w:sz w:val="32"/>
          <w:szCs w:val="32"/>
        </w:rPr>
      </w:pPr>
      <w:r w:rsidRPr="00A96B83">
        <w:rPr>
          <w:b/>
          <w:sz w:val="32"/>
          <w:szCs w:val="32"/>
        </w:rPr>
        <w:t xml:space="preserve"> </w:t>
      </w:r>
      <w:r w:rsidR="00440333">
        <w:rPr>
          <w:b/>
          <w:sz w:val="32"/>
          <w:szCs w:val="32"/>
        </w:rPr>
        <w:t xml:space="preserve">With effect from </w:t>
      </w:r>
      <w:r w:rsidR="0078182C">
        <w:rPr>
          <w:b/>
          <w:sz w:val="32"/>
          <w:szCs w:val="32"/>
        </w:rPr>
        <w:t>1</w:t>
      </w:r>
      <w:r w:rsidR="0078182C" w:rsidRPr="0078182C">
        <w:rPr>
          <w:b/>
          <w:sz w:val="32"/>
          <w:szCs w:val="32"/>
          <w:vertAlign w:val="superscript"/>
        </w:rPr>
        <w:t>st</w:t>
      </w:r>
      <w:r w:rsidR="0078182C">
        <w:rPr>
          <w:b/>
          <w:sz w:val="32"/>
          <w:szCs w:val="32"/>
        </w:rPr>
        <w:t xml:space="preserve"> April 2020</w:t>
      </w:r>
      <w:r w:rsidR="00440333">
        <w:rPr>
          <w:b/>
          <w:sz w:val="32"/>
          <w:szCs w:val="32"/>
        </w:rPr>
        <w:t xml:space="preserve"> </w:t>
      </w:r>
    </w:p>
    <w:p w:rsidR="00844BEF" w:rsidRDefault="00844BEF" w:rsidP="00757585">
      <w:pPr>
        <w:rPr>
          <w:b/>
          <w:sz w:val="32"/>
          <w:szCs w:val="32"/>
        </w:rPr>
      </w:pPr>
    </w:p>
    <w:p w:rsidR="007918E8" w:rsidRDefault="00844BEF" w:rsidP="00757585">
      <w:pPr>
        <w:rPr>
          <w:b/>
          <w:sz w:val="32"/>
          <w:szCs w:val="32"/>
        </w:rPr>
      </w:pPr>
      <w:r w:rsidRPr="00844BEF">
        <w:rPr>
          <w:b/>
          <w:color w:val="FF0000"/>
          <w:sz w:val="32"/>
          <w:szCs w:val="32"/>
        </w:rPr>
        <w:t>Fo</w:t>
      </w:r>
      <w:r w:rsidR="00440333">
        <w:rPr>
          <w:b/>
          <w:color w:val="FF0000"/>
          <w:sz w:val="32"/>
          <w:szCs w:val="32"/>
        </w:rPr>
        <w:t xml:space="preserve">r the immediate attention of all </w:t>
      </w:r>
      <w:r w:rsidRPr="00844BEF">
        <w:rPr>
          <w:b/>
          <w:color w:val="FF0000"/>
          <w:sz w:val="32"/>
          <w:szCs w:val="32"/>
        </w:rPr>
        <w:t>staff and Governors</w:t>
      </w:r>
      <w:r>
        <w:rPr>
          <w:b/>
          <w:sz w:val="32"/>
          <w:szCs w:val="32"/>
        </w:rPr>
        <w:t xml:space="preserve"> </w:t>
      </w:r>
    </w:p>
    <w:p w:rsidR="002E06DE" w:rsidRDefault="002E06DE" w:rsidP="00757585">
      <w:pPr>
        <w:rPr>
          <w:b/>
          <w:sz w:val="32"/>
          <w:szCs w:val="32"/>
        </w:rPr>
      </w:pPr>
    </w:p>
    <w:p w:rsidR="0078182C" w:rsidRDefault="0078182C" w:rsidP="0078182C">
      <w:pPr>
        <w:jc w:val="center"/>
        <w:rPr>
          <w:b/>
          <w:sz w:val="32"/>
          <w:szCs w:val="32"/>
        </w:rPr>
      </w:pPr>
      <w:proofErr w:type="spellStart"/>
      <w:r w:rsidRPr="0078182C">
        <w:rPr>
          <w:b/>
          <w:sz w:val="32"/>
          <w:szCs w:val="32"/>
        </w:rPr>
        <w:t>Sigglesthorne</w:t>
      </w:r>
      <w:proofErr w:type="spellEnd"/>
      <w:r w:rsidRPr="0078182C">
        <w:rPr>
          <w:b/>
          <w:sz w:val="32"/>
          <w:szCs w:val="32"/>
        </w:rPr>
        <w:t xml:space="preserve"> Church of England Primary Academy</w:t>
      </w:r>
    </w:p>
    <w:p w:rsidR="002E06DE" w:rsidRDefault="0078182C" w:rsidP="0078182C">
      <w:pPr>
        <w:jc w:val="center"/>
        <w:rPr>
          <w:b/>
          <w:sz w:val="32"/>
          <w:szCs w:val="32"/>
        </w:rPr>
      </w:pPr>
      <w:proofErr w:type="spellStart"/>
      <w:r>
        <w:rPr>
          <w:b/>
          <w:sz w:val="32"/>
          <w:szCs w:val="32"/>
        </w:rPr>
        <w:t>Riston</w:t>
      </w:r>
      <w:proofErr w:type="spellEnd"/>
      <w:r>
        <w:rPr>
          <w:b/>
          <w:sz w:val="32"/>
          <w:szCs w:val="32"/>
        </w:rPr>
        <w:t xml:space="preserve"> Church of England Primary Academy</w:t>
      </w:r>
    </w:p>
    <w:p w:rsidR="0078182C" w:rsidRDefault="0078182C" w:rsidP="0078182C">
      <w:pPr>
        <w:jc w:val="center"/>
        <w:rPr>
          <w:b/>
          <w:sz w:val="32"/>
          <w:szCs w:val="32"/>
        </w:rPr>
      </w:pPr>
    </w:p>
    <w:p w:rsidR="0078182C" w:rsidRPr="0078182C" w:rsidRDefault="0078182C" w:rsidP="0078182C">
      <w:pPr>
        <w:rPr>
          <w:b/>
          <w:sz w:val="32"/>
          <w:szCs w:val="32"/>
        </w:rPr>
      </w:pPr>
      <w:r w:rsidRPr="0078182C">
        <w:rPr>
          <w:b/>
          <w:sz w:val="32"/>
          <w:szCs w:val="32"/>
        </w:rPr>
        <w:t xml:space="preserve">This addendum relates to both schools are </w:t>
      </w:r>
      <w:proofErr w:type="spellStart"/>
      <w:r w:rsidRPr="0078182C">
        <w:rPr>
          <w:b/>
          <w:sz w:val="32"/>
          <w:szCs w:val="32"/>
        </w:rPr>
        <w:t>Riston</w:t>
      </w:r>
      <w:proofErr w:type="spellEnd"/>
      <w:r w:rsidRPr="0078182C">
        <w:rPr>
          <w:b/>
          <w:sz w:val="32"/>
          <w:szCs w:val="32"/>
        </w:rPr>
        <w:t xml:space="preserve"> C of E Primary Academy is currently closed and children of Key Workers are attending </w:t>
      </w:r>
      <w:proofErr w:type="spellStart"/>
      <w:r w:rsidRPr="0078182C">
        <w:rPr>
          <w:b/>
          <w:sz w:val="32"/>
          <w:szCs w:val="32"/>
        </w:rPr>
        <w:t>Sigglesthorne</w:t>
      </w:r>
      <w:proofErr w:type="spellEnd"/>
      <w:r w:rsidRPr="0078182C">
        <w:rPr>
          <w:b/>
          <w:sz w:val="32"/>
          <w:szCs w:val="32"/>
        </w:rPr>
        <w:t xml:space="preserve"> C of E Primary Academy in these exceptional circumstances</w:t>
      </w:r>
    </w:p>
    <w:p w:rsidR="002E06DE" w:rsidRPr="00A96B83" w:rsidRDefault="002E06DE" w:rsidP="002E06DE">
      <w:pPr>
        <w:spacing w:before="100" w:beforeAutospacing="1" w:after="100" w:afterAutospacing="1"/>
        <w:rPr>
          <w:rFonts w:eastAsia="Times New Roman" w:cstheme="minorHAnsi"/>
          <w:i/>
          <w:sz w:val="28"/>
          <w:szCs w:val="28"/>
          <w:lang w:val="en" w:eastAsia="en-GB"/>
        </w:rPr>
      </w:pPr>
      <w:r w:rsidRPr="00A96B83">
        <w:rPr>
          <w:rFonts w:eastAsia="Times New Roman" w:cstheme="minorHAnsi"/>
          <w:i/>
          <w:sz w:val="28"/>
          <w:szCs w:val="28"/>
          <w:lang w:val="en" w:eastAsia="en-GB"/>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rsidR="002E06DE" w:rsidRDefault="002E06DE" w:rsidP="002E06DE">
      <w:pPr>
        <w:spacing w:before="100" w:beforeAutospacing="1" w:after="100" w:afterAutospacing="1"/>
        <w:outlineLvl w:val="0"/>
        <w:rPr>
          <w:i/>
          <w:sz w:val="28"/>
          <w:szCs w:val="28"/>
          <w:lang w:val="en"/>
        </w:rPr>
      </w:pPr>
      <w:r w:rsidRPr="00A96B83">
        <w:rPr>
          <w:i/>
          <w:sz w:val="28"/>
          <w:szCs w:val="28"/>
          <w:lang w:val="en"/>
        </w:rPr>
        <w:t>‘It is important schools and colleges (led by a DSL or deputy, wherever possible) review and revise their child protection policy and keep it under review as circumstances continue to evolve. In some cases, a COVID-19 annex/addendum that summaries any key COVID-19 related changes might be more effective that re-writing and re-issuing the whole policy’</w:t>
      </w:r>
    </w:p>
    <w:p w:rsidR="002E06DE" w:rsidRDefault="002E06DE" w:rsidP="002E06DE">
      <w:pPr>
        <w:spacing w:before="100" w:beforeAutospacing="1" w:after="100" w:afterAutospacing="1"/>
        <w:outlineLvl w:val="0"/>
        <w:rPr>
          <w:rFonts w:ascii="Times New Roman" w:eastAsia="Times New Roman" w:hAnsi="Times New Roman" w:cs="Times New Roman"/>
          <w:bCs/>
          <w:kern w:val="36"/>
          <w:sz w:val="28"/>
          <w:szCs w:val="28"/>
          <w:lang w:val="en" w:eastAsia="en-GB"/>
        </w:rPr>
      </w:pPr>
      <w:r w:rsidRPr="00A96B83">
        <w:rPr>
          <w:rFonts w:ascii="Times New Roman" w:eastAsia="Times New Roman" w:hAnsi="Times New Roman" w:cs="Times New Roman"/>
          <w:bCs/>
          <w:kern w:val="36"/>
          <w:sz w:val="28"/>
          <w:szCs w:val="28"/>
          <w:lang w:val="en" w:eastAsia="en-GB"/>
        </w:rPr>
        <w:t>Coronavirus (COVID-19): safeguarding in schools, colleges and other providers DfE</w:t>
      </w:r>
      <w:r>
        <w:rPr>
          <w:rFonts w:ascii="Times New Roman" w:eastAsia="Times New Roman" w:hAnsi="Times New Roman" w:cs="Times New Roman"/>
          <w:bCs/>
          <w:kern w:val="36"/>
          <w:sz w:val="28"/>
          <w:szCs w:val="28"/>
          <w:lang w:val="en" w:eastAsia="en-GB"/>
        </w:rPr>
        <w:t xml:space="preserve"> 27/03/20</w:t>
      </w:r>
    </w:p>
    <w:p w:rsidR="002E06DE" w:rsidRDefault="00CB4EA5" w:rsidP="00757585">
      <w:pPr>
        <w:rPr>
          <w:b/>
          <w:sz w:val="32"/>
          <w:szCs w:val="32"/>
        </w:rPr>
      </w:pPr>
      <w:r>
        <w:rPr>
          <w:b/>
          <w:sz w:val="32"/>
          <w:szCs w:val="32"/>
        </w:rPr>
        <w:t xml:space="preserve">Context </w:t>
      </w:r>
    </w:p>
    <w:p w:rsidR="002E06DE" w:rsidRPr="002E06DE" w:rsidRDefault="002E06DE" w:rsidP="00757585">
      <w:pPr>
        <w:rPr>
          <w:b/>
          <w:sz w:val="32"/>
          <w:szCs w:val="32"/>
        </w:rPr>
      </w:pPr>
      <w:r>
        <w:rPr>
          <w:b/>
          <w:sz w:val="32"/>
          <w:szCs w:val="32"/>
        </w:rPr>
        <w:t>In response to this school COVID guidance 27/03/20 the specific contingency plans and awareness raising measures are outlined in this addendum to the existing school Child Protection and Safeguarding</w:t>
      </w:r>
      <w:r w:rsidR="00CB4EA5">
        <w:rPr>
          <w:b/>
          <w:sz w:val="32"/>
          <w:szCs w:val="32"/>
        </w:rPr>
        <w:t xml:space="preserve"> (CP &amp;S)</w:t>
      </w:r>
      <w:r>
        <w:rPr>
          <w:b/>
          <w:sz w:val="32"/>
          <w:szCs w:val="32"/>
        </w:rPr>
        <w:t xml:space="preserve"> arrangements. As such these contingency arrangements are obligatory and must be followed by all staff</w:t>
      </w:r>
      <w:r w:rsidR="00CB4EA5">
        <w:rPr>
          <w:b/>
          <w:sz w:val="32"/>
          <w:szCs w:val="32"/>
        </w:rPr>
        <w:t>.</w:t>
      </w:r>
      <w:r w:rsidR="00440333">
        <w:rPr>
          <w:b/>
          <w:sz w:val="32"/>
          <w:szCs w:val="32"/>
        </w:rPr>
        <w:t xml:space="preserve"> We all have a shared responsibility for CP &amp; S.</w:t>
      </w:r>
    </w:p>
    <w:p w:rsidR="007918E8" w:rsidRPr="007918E8" w:rsidRDefault="007918E8" w:rsidP="00757585">
      <w:pPr>
        <w:rPr>
          <w:rFonts w:cstheme="minorHAnsi"/>
          <w:sz w:val="28"/>
          <w:szCs w:val="28"/>
        </w:rPr>
      </w:pPr>
    </w:p>
    <w:p w:rsidR="00757585" w:rsidRDefault="00757585" w:rsidP="00757585">
      <w:pPr>
        <w:rPr>
          <w:sz w:val="28"/>
          <w:szCs w:val="28"/>
        </w:rPr>
      </w:pPr>
      <w:r w:rsidRPr="00757585">
        <w:rPr>
          <w:sz w:val="28"/>
          <w:szCs w:val="28"/>
        </w:rPr>
        <w:lastRenderedPageBreak/>
        <w:t>Whilst the Child Protection &amp; Safeguarding arrangements and responsibilities outlined in the school strategic policy remain in place</w:t>
      </w:r>
      <w:r w:rsidR="002E06DE">
        <w:rPr>
          <w:sz w:val="28"/>
          <w:szCs w:val="28"/>
        </w:rPr>
        <w:t>,</w:t>
      </w:r>
      <w:r w:rsidRPr="00757585">
        <w:rPr>
          <w:sz w:val="28"/>
          <w:szCs w:val="28"/>
        </w:rPr>
        <w:t xml:space="preserve"> in the current context specific and </w:t>
      </w:r>
      <w:r>
        <w:rPr>
          <w:sz w:val="28"/>
          <w:szCs w:val="28"/>
        </w:rPr>
        <w:t>vital additional strategies are required to be implemented to ensure that continuity of support for vulnerable children and others attending school at this time.</w:t>
      </w:r>
    </w:p>
    <w:p w:rsidR="00757585" w:rsidRDefault="00757585" w:rsidP="00757585">
      <w:pPr>
        <w:rPr>
          <w:sz w:val="28"/>
          <w:szCs w:val="28"/>
        </w:rPr>
      </w:pPr>
    </w:p>
    <w:p w:rsidR="00757585" w:rsidRDefault="00757585" w:rsidP="00757585">
      <w:pPr>
        <w:rPr>
          <w:sz w:val="28"/>
          <w:szCs w:val="28"/>
        </w:rPr>
      </w:pPr>
      <w:r>
        <w:rPr>
          <w:sz w:val="28"/>
          <w:szCs w:val="28"/>
        </w:rPr>
        <w:t>We will endeavour to do all that we can to continue to provide a safe and caring environment for all chil</w:t>
      </w:r>
      <w:r w:rsidR="00CB4EA5">
        <w:rPr>
          <w:sz w:val="28"/>
          <w:szCs w:val="28"/>
        </w:rPr>
        <w:t>dren and staff attending school and support children not attending as much as practicably possible.</w:t>
      </w:r>
    </w:p>
    <w:p w:rsidR="00757585" w:rsidRDefault="00757585" w:rsidP="00757585">
      <w:pPr>
        <w:rPr>
          <w:sz w:val="28"/>
          <w:szCs w:val="28"/>
        </w:rPr>
      </w:pPr>
    </w:p>
    <w:p w:rsidR="00504749" w:rsidRDefault="00757585" w:rsidP="00757585">
      <w:pPr>
        <w:rPr>
          <w:sz w:val="28"/>
          <w:szCs w:val="28"/>
        </w:rPr>
      </w:pPr>
      <w:r>
        <w:rPr>
          <w:sz w:val="28"/>
          <w:szCs w:val="28"/>
        </w:rPr>
        <w:t xml:space="preserve">We recognise that some of the children attending school our most vulnerable who may be at </w:t>
      </w:r>
      <w:r w:rsidR="00504749">
        <w:rPr>
          <w:sz w:val="28"/>
          <w:szCs w:val="28"/>
        </w:rPr>
        <w:t xml:space="preserve">even </w:t>
      </w:r>
      <w:r>
        <w:rPr>
          <w:sz w:val="28"/>
          <w:szCs w:val="28"/>
        </w:rPr>
        <w:t xml:space="preserve">greater risk or stress at this time due to family </w:t>
      </w:r>
      <w:r w:rsidR="00504749">
        <w:rPr>
          <w:sz w:val="28"/>
          <w:szCs w:val="28"/>
        </w:rPr>
        <w:t xml:space="preserve">problems </w:t>
      </w:r>
      <w:r>
        <w:rPr>
          <w:sz w:val="28"/>
          <w:szCs w:val="28"/>
        </w:rPr>
        <w:t xml:space="preserve">or mental health concerns </w:t>
      </w:r>
      <w:r w:rsidR="00504749">
        <w:rPr>
          <w:sz w:val="28"/>
          <w:szCs w:val="28"/>
        </w:rPr>
        <w:t>or other issues.</w:t>
      </w:r>
    </w:p>
    <w:p w:rsidR="003D2641" w:rsidRDefault="003D2641" w:rsidP="00757585">
      <w:pPr>
        <w:rPr>
          <w:sz w:val="28"/>
          <w:szCs w:val="28"/>
        </w:rPr>
      </w:pPr>
    </w:p>
    <w:p w:rsidR="00504749" w:rsidRDefault="00CB4EA5" w:rsidP="00757585">
      <w:pPr>
        <w:rPr>
          <w:sz w:val="28"/>
          <w:szCs w:val="28"/>
        </w:rPr>
      </w:pPr>
      <w:r>
        <w:rPr>
          <w:sz w:val="28"/>
          <w:szCs w:val="28"/>
        </w:rPr>
        <w:t>Staff are</w:t>
      </w:r>
      <w:r w:rsidR="003D2641">
        <w:rPr>
          <w:sz w:val="28"/>
          <w:szCs w:val="28"/>
        </w:rPr>
        <w:t xml:space="preserve"> aware of the possibility of the effect of the current situation on </w:t>
      </w:r>
      <w:r w:rsidR="003D2641" w:rsidRPr="003D2641">
        <w:rPr>
          <w:b/>
          <w:sz w:val="28"/>
          <w:szCs w:val="28"/>
        </w:rPr>
        <w:t>the mental health of children and young peopl</w:t>
      </w:r>
      <w:r w:rsidR="003D2641">
        <w:rPr>
          <w:sz w:val="28"/>
          <w:szCs w:val="28"/>
        </w:rPr>
        <w:t xml:space="preserve">e and to ensure that such concerns about children attending school and any indications gathered remotely online or by other disclosures </w:t>
      </w:r>
      <w:r>
        <w:rPr>
          <w:sz w:val="28"/>
          <w:szCs w:val="28"/>
        </w:rPr>
        <w:t xml:space="preserve">about other children or families </w:t>
      </w:r>
      <w:r w:rsidR="003D2641">
        <w:rPr>
          <w:sz w:val="28"/>
          <w:szCs w:val="28"/>
        </w:rPr>
        <w:t>are recorded and bought to the attention of the DSL / Dep DSL so that early help may be sought.</w:t>
      </w:r>
    </w:p>
    <w:p w:rsidR="003D2641" w:rsidRDefault="003D2641" w:rsidP="00757585">
      <w:pPr>
        <w:rPr>
          <w:sz w:val="28"/>
          <w:szCs w:val="28"/>
        </w:rPr>
      </w:pPr>
    </w:p>
    <w:p w:rsidR="00504749" w:rsidRDefault="00CB4EA5" w:rsidP="00757585">
      <w:pPr>
        <w:rPr>
          <w:sz w:val="28"/>
          <w:szCs w:val="28"/>
        </w:rPr>
      </w:pPr>
      <w:r>
        <w:rPr>
          <w:sz w:val="28"/>
          <w:szCs w:val="28"/>
        </w:rPr>
        <w:t>The leadership team and Governors</w:t>
      </w:r>
      <w:r w:rsidR="00504749">
        <w:rPr>
          <w:sz w:val="28"/>
          <w:szCs w:val="28"/>
        </w:rPr>
        <w:t xml:space="preserve"> also are aware and sensitive to the pressures that staff </w:t>
      </w:r>
      <w:r>
        <w:rPr>
          <w:sz w:val="28"/>
          <w:szCs w:val="28"/>
        </w:rPr>
        <w:t xml:space="preserve">including themselves, </w:t>
      </w:r>
      <w:r w:rsidR="00504749">
        <w:rPr>
          <w:sz w:val="28"/>
          <w:szCs w:val="28"/>
        </w:rPr>
        <w:t>are under at this time and recognise that they require support in order to be able to support the children they care for at school.</w:t>
      </w:r>
      <w:r>
        <w:rPr>
          <w:sz w:val="28"/>
          <w:szCs w:val="28"/>
        </w:rPr>
        <w:t xml:space="preserve"> This is particularly the case for staff</w:t>
      </w:r>
      <w:r w:rsidR="00440333">
        <w:rPr>
          <w:sz w:val="28"/>
          <w:szCs w:val="28"/>
        </w:rPr>
        <w:t xml:space="preserve"> such as DSLs, SENDCO</w:t>
      </w:r>
      <w:r>
        <w:rPr>
          <w:sz w:val="28"/>
          <w:szCs w:val="28"/>
        </w:rPr>
        <w:t xml:space="preserve"> and Designated LAC teachers who have such an important role to play in </w:t>
      </w:r>
      <w:r w:rsidR="00440333">
        <w:rPr>
          <w:sz w:val="28"/>
          <w:szCs w:val="28"/>
        </w:rPr>
        <w:t xml:space="preserve">our most </w:t>
      </w:r>
      <w:r>
        <w:rPr>
          <w:sz w:val="28"/>
          <w:szCs w:val="28"/>
        </w:rPr>
        <w:t xml:space="preserve">supporting vulnerable children. </w:t>
      </w:r>
    </w:p>
    <w:p w:rsidR="009A37AE" w:rsidRDefault="009A37AE" w:rsidP="00757585">
      <w:pPr>
        <w:rPr>
          <w:sz w:val="28"/>
          <w:szCs w:val="28"/>
        </w:rPr>
      </w:pPr>
    </w:p>
    <w:p w:rsidR="009A37AE" w:rsidRDefault="009A37AE" w:rsidP="00757585">
      <w:pPr>
        <w:rPr>
          <w:b/>
          <w:sz w:val="28"/>
          <w:szCs w:val="28"/>
        </w:rPr>
      </w:pPr>
      <w:r w:rsidRPr="009A37AE">
        <w:rPr>
          <w:b/>
          <w:sz w:val="28"/>
          <w:szCs w:val="28"/>
        </w:rPr>
        <w:t xml:space="preserve">Health &amp; Safety aspects </w:t>
      </w:r>
    </w:p>
    <w:p w:rsidR="009A37AE" w:rsidRDefault="009A37AE" w:rsidP="00757585">
      <w:pPr>
        <w:rPr>
          <w:b/>
          <w:sz w:val="28"/>
          <w:szCs w:val="28"/>
        </w:rPr>
      </w:pPr>
    </w:p>
    <w:p w:rsidR="00440333" w:rsidRDefault="009A37AE" w:rsidP="00757585">
      <w:pPr>
        <w:rPr>
          <w:rFonts w:cstheme="minorHAnsi"/>
          <w:bCs/>
          <w:sz w:val="28"/>
          <w:szCs w:val="28"/>
          <w:u w:val="single"/>
        </w:rPr>
      </w:pPr>
      <w:r w:rsidRPr="00440333">
        <w:rPr>
          <w:sz w:val="28"/>
          <w:szCs w:val="28"/>
          <w:u w:val="single"/>
        </w:rPr>
        <w:t xml:space="preserve">We will follow the guidance issued by the LA H &amp; S adviser </w:t>
      </w:r>
      <w:r w:rsidRPr="00440333">
        <w:rPr>
          <w:rFonts w:cstheme="minorHAnsi"/>
          <w:sz w:val="28"/>
          <w:szCs w:val="28"/>
          <w:u w:val="single"/>
        </w:rPr>
        <w:t>‘</w:t>
      </w:r>
      <w:r w:rsidRPr="00440333">
        <w:rPr>
          <w:rFonts w:cstheme="minorHAnsi"/>
          <w:b/>
          <w:bCs/>
          <w:color w:val="008080"/>
          <w:sz w:val="28"/>
          <w:szCs w:val="28"/>
          <w:u w:val="single"/>
        </w:rPr>
        <w:t xml:space="preserve">SAFE WORKING METHOD’ </w:t>
      </w:r>
      <w:r w:rsidRPr="00440333">
        <w:rPr>
          <w:rFonts w:cstheme="minorHAnsi"/>
          <w:bCs/>
          <w:sz w:val="28"/>
          <w:szCs w:val="28"/>
          <w:u w:val="single"/>
        </w:rPr>
        <w:t>to help maintain a safe environment for staff and children. (</w:t>
      </w:r>
      <w:r w:rsidR="00440333" w:rsidRPr="00440333">
        <w:rPr>
          <w:rFonts w:cstheme="minorHAnsi"/>
          <w:bCs/>
          <w:sz w:val="28"/>
          <w:szCs w:val="28"/>
          <w:u w:val="single"/>
        </w:rPr>
        <w:t>Attached</w:t>
      </w:r>
      <w:r w:rsidRPr="00440333">
        <w:rPr>
          <w:rFonts w:cstheme="minorHAnsi"/>
          <w:bCs/>
          <w:sz w:val="28"/>
          <w:szCs w:val="28"/>
          <w:u w:val="single"/>
        </w:rPr>
        <w:t xml:space="preserve"> for information for non- LA schools)</w:t>
      </w:r>
      <w:r w:rsidR="00440333">
        <w:rPr>
          <w:rFonts w:cstheme="minorHAnsi"/>
          <w:bCs/>
          <w:sz w:val="28"/>
          <w:szCs w:val="28"/>
          <w:u w:val="single"/>
        </w:rPr>
        <w:t xml:space="preserve"> </w:t>
      </w:r>
    </w:p>
    <w:p w:rsidR="00440333" w:rsidRDefault="00440333" w:rsidP="00757585">
      <w:pPr>
        <w:rPr>
          <w:rFonts w:cstheme="minorHAnsi"/>
          <w:bCs/>
          <w:sz w:val="28"/>
          <w:szCs w:val="28"/>
          <w:u w:val="single"/>
        </w:rPr>
      </w:pPr>
    </w:p>
    <w:p w:rsidR="0078182C" w:rsidRDefault="0078182C" w:rsidP="00440333">
      <w:pPr>
        <w:shd w:val="clear" w:color="auto" w:fill="FFFF00"/>
        <w:rPr>
          <w:rFonts w:cstheme="minorHAnsi"/>
          <w:bCs/>
          <w:sz w:val="28"/>
          <w:szCs w:val="28"/>
          <w:u w:val="single"/>
        </w:rPr>
      </w:pPr>
      <w:r>
        <w:rPr>
          <w:rFonts w:cstheme="minorHAnsi"/>
          <w:bCs/>
          <w:sz w:val="28"/>
          <w:szCs w:val="28"/>
          <w:u w:val="single"/>
        </w:rPr>
        <w:t xml:space="preserve">The school will also be guides by safe working procedures of the Executive Board of Ebor Academy Trust        </w:t>
      </w:r>
    </w:p>
    <w:p w:rsidR="0078182C" w:rsidRDefault="0078182C" w:rsidP="00440333">
      <w:pPr>
        <w:shd w:val="clear" w:color="auto" w:fill="FFFF00"/>
        <w:rPr>
          <w:rFonts w:cstheme="minorHAnsi"/>
          <w:bCs/>
          <w:sz w:val="28"/>
          <w:szCs w:val="28"/>
          <w:u w:val="single"/>
        </w:rPr>
      </w:pPr>
    </w:p>
    <w:p w:rsidR="009A37AE" w:rsidRDefault="00440333" w:rsidP="00440333">
      <w:pPr>
        <w:shd w:val="clear" w:color="auto" w:fill="FFFF00"/>
        <w:rPr>
          <w:rFonts w:cstheme="minorHAnsi"/>
          <w:bCs/>
          <w:sz w:val="28"/>
          <w:szCs w:val="28"/>
          <w:u w:val="single"/>
        </w:rPr>
      </w:pPr>
      <w:r>
        <w:rPr>
          <w:rFonts w:cstheme="minorHAnsi"/>
          <w:bCs/>
          <w:sz w:val="28"/>
          <w:szCs w:val="28"/>
          <w:u w:val="single"/>
        </w:rPr>
        <w:t>Some schools may have different similar guidance</w:t>
      </w:r>
    </w:p>
    <w:p w:rsidR="00504749" w:rsidRPr="00440333" w:rsidRDefault="00504749" w:rsidP="00757585">
      <w:pPr>
        <w:rPr>
          <w:sz w:val="28"/>
          <w:szCs w:val="28"/>
          <w:u w:val="single"/>
        </w:rPr>
      </w:pPr>
    </w:p>
    <w:p w:rsidR="0078182C" w:rsidRDefault="0078182C" w:rsidP="00757585">
      <w:pPr>
        <w:rPr>
          <w:b/>
          <w:sz w:val="28"/>
          <w:szCs w:val="28"/>
        </w:rPr>
      </w:pPr>
    </w:p>
    <w:p w:rsidR="0078182C" w:rsidRDefault="0078182C" w:rsidP="00757585">
      <w:pPr>
        <w:rPr>
          <w:b/>
          <w:sz w:val="28"/>
          <w:szCs w:val="28"/>
        </w:rPr>
      </w:pPr>
    </w:p>
    <w:p w:rsidR="00401480" w:rsidRDefault="00504749" w:rsidP="00757585">
      <w:pPr>
        <w:rPr>
          <w:b/>
          <w:sz w:val="28"/>
          <w:szCs w:val="28"/>
        </w:rPr>
      </w:pPr>
      <w:r w:rsidRPr="00504749">
        <w:rPr>
          <w:b/>
          <w:sz w:val="28"/>
          <w:szCs w:val="28"/>
        </w:rPr>
        <w:lastRenderedPageBreak/>
        <w:t>DSL</w:t>
      </w:r>
      <w:r w:rsidR="00143F77">
        <w:rPr>
          <w:b/>
          <w:sz w:val="28"/>
          <w:szCs w:val="28"/>
        </w:rPr>
        <w:t xml:space="preserve"> &amp; Vulnerable Children</w:t>
      </w:r>
    </w:p>
    <w:p w:rsidR="00143F77" w:rsidRDefault="00143F77" w:rsidP="00757585">
      <w:pPr>
        <w:rPr>
          <w:b/>
          <w:sz w:val="28"/>
          <w:szCs w:val="28"/>
        </w:rPr>
      </w:pPr>
    </w:p>
    <w:p w:rsidR="00CB4EA5" w:rsidRDefault="00504749" w:rsidP="00757585">
      <w:pPr>
        <w:rPr>
          <w:sz w:val="28"/>
          <w:szCs w:val="28"/>
        </w:rPr>
      </w:pPr>
      <w:r>
        <w:rPr>
          <w:sz w:val="28"/>
          <w:szCs w:val="28"/>
        </w:rPr>
        <w:t xml:space="preserve"> We will ensure that the DSL or Dep DSL are contactable by phone if one or other is not on site during the school day and for 60 minutes at the end of the day so that staff in school are able to seek advice if not able to during session time.</w:t>
      </w:r>
      <w:r w:rsidR="00EB1605">
        <w:rPr>
          <w:sz w:val="28"/>
          <w:szCs w:val="28"/>
        </w:rPr>
        <w:t xml:space="preserve"> </w:t>
      </w:r>
    </w:p>
    <w:p w:rsidR="00425510" w:rsidRDefault="00425510" w:rsidP="00425510">
      <w:pPr>
        <w:rPr>
          <w:sz w:val="28"/>
          <w:szCs w:val="28"/>
        </w:rPr>
      </w:pPr>
      <w:r>
        <w:rPr>
          <w:sz w:val="28"/>
          <w:szCs w:val="28"/>
        </w:rPr>
        <w:t xml:space="preserve">If the DSL or Dep DSL are not in school a </w:t>
      </w:r>
      <w:r w:rsidR="0033142D">
        <w:rPr>
          <w:sz w:val="28"/>
          <w:szCs w:val="28"/>
        </w:rPr>
        <w:t>senior</w:t>
      </w:r>
      <w:r>
        <w:rPr>
          <w:sz w:val="28"/>
          <w:szCs w:val="28"/>
        </w:rPr>
        <w:t xml:space="preserve"> member of Staff or experienced member of the Pastoral Team will be identified as the lead on dealing with CP issues if they arise and will liaise with the DSLs.</w:t>
      </w:r>
    </w:p>
    <w:p w:rsidR="00425510" w:rsidRDefault="00425510" w:rsidP="00425510">
      <w:pPr>
        <w:rPr>
          <w:sz w:val="28"/>
          <w:szCs w:val="28"/>
        </w:rPr>
      </w:pPr>
    </w:p>
    <w:p w:rsidR="00425510" w:rsidRDefault="00425510" w:rsidP="00757585">
      <w:pPr>
        <w:rPr>
          <w:sz w:val="28"/>
          <w:szCs w:val="28"/>
        </w:rPr>
      </w:pPr>
    </w:p>
    <w:p w:rsidR="00757585" w:rsidRDefault="00EB1605" w:rsidP="00757585">
      <w:pPr>
        <w:rPr>
          <w:sz w:val="28"/>
          <w:szCs w:val="28"/>
        </w:rPr>
      </w:pPr>
      <w:r>
        <w:rPr>
          <w:sz w:val="28"/>
          <w:szCs w:val="28"/>
        </w:rPr>
        <w:t xml:space="preserve">Staff in school are reminded that in cases where a child has suffered or may be at risk of immediate harm that contact is made </w:t>
      </w:r>
      <w:r w:rsidR="00333307">
        <w:rPr>
          <w:sz w:val="28"/>
          <w:szCs w:val="28"/>
        </w:rPr>
        <w:t xml:space="preserve">immediately </w:t>
      </w:r>
      <w:r>
        <w:rPr>
          <w:sz w:val="28"/>
          <w:szCs w:val="28"/>
        </w:rPr>
        <w:t xml:space="preserve">to the DSL or Dep DSL in line with existing procedures. Staffing levels will </w:t>
      </w:r>
      <w:r w:rsidR="00CB4EA5">
        <w:rPr>
          <w:sz w:val="28"/>
          <w:szCs w:val="28"/>
        </w:rPr>
        <w:t xml:space="preserve">be sufficient to </w:t>
      </w:r>
      <w:r>
        <w:rPr>
          <w:sz w:val="28"/>
          <w:szCs w:val="28"/>
        </w:rPr>
        <w:t xml:space="preserve">enable this to be done and not risk </w:t>
      </w:r>
      <w:r w:rsidR="00CB4EA5">
        <w:rPr>
          <w:sz w:val="28"/>
          <w:szCs w:val="28"/>
        </w:rPr>
        <w:t xml:space="preserve">compromising </w:t>
      </w:r>
      <w:r>
        <w:rPr>
          <w:sz w:val="28"/>
          <w:szCs w:val="28"/>
        </w:rPr>
        <w:t xml:space="preserve">current social distancing arrangements and </w:t>
      </w:r>
      <w:r w:rsidR="00CB4EA5">
        <w:rPr>
          <w:sz w:val="28"/>
          <w:szCs w:val="28"/>
        </w:rPr>
        <w:t xml:space="preserve">safe </w:t>
      </w:r>
      <w:r>
        <w:rPr>
          <w:sz w:val="28"/>
          <w:szCs w:val="28"/>
        </w:rPr>
        <w:t>supervision of pupils.</w:t>
      </w:r>
    </w:p>
    <w:p w:rsidR="00425510" w:rsidRDefault="00425510" w:rsidP="00757585">
      <w:pPr>
        <w:rPr>
          <w:sz w:val="28"/>
          <w:szCs w:val="28"/>
        </w:rPr>
      </w:pPr>
    </w:p>
    <w:p w:rsidR="002D6D36" w:rsidRDefault="00425510" w:rsidP="00757585">
      <w:pPr>
        <w:rPr>
          <w:sz w:val="28"/>
          <w:szCs w:val="28"/>
        </w:rPr>
      </w:pPr>
      <w:r>
        <w:rPr>
          <w:sz w:val="28"/>
          <w:szCs w:val="28"/>
        </w:rPr>
        <w:t>S</w:t>
      </w:r>
      <w:r w:rsidR="002D6D36">
        <w:rPr>
          <w:sz w:val="28"/>
          <w:szCs w:val="28"/>
        </w:rPr>
        <w:t xml:space="preserve">taff will </w:t>
      </w:r>
      <w:r w:rsidR="00EB1605">
        <w:rPr>
          <w:sz w:val="28"/>
          <w:szCs w:val="28"/>
        </w:rPr>
        <w:t xml:space="preserve">be made aware </w:t>
      </w:r>
      <w:r>
        <w:rPr>
          <w:sz w:val="28"/>
          <w:szCs w:val="28"/>
        </w:rPr>
        <w:t xml:space="preserve">of </w:t>
      </w:r>
      <w:r w:rsidR="00EB1605">
        <w:rPr>
          <w:sz w:val="28"/>
          <w:szCs w:val="28"/>
        </w:rPr>
        <w:t xml:space="preserve">and have available </w:t>
      </w:r>
      <w:r w:rsidR="00504749">
        <w:rPr>
          <w:sz w:val="28"/>
          <w:szCs w:val="28"/>
        </w:rPr>
        <w:t xml:space="preserve">the contact arrangements to </w:t>
      </w:r>
      <w:r w:rsidR="002D6D36">
        <w:rPr>
          <w:sz w:val="28"/>
          <w:szCs w:val="28"/>
        </w:rPr>
        <w:t xml:space="preserve">update or </w:t>
      </w:r>
      <w:r w:rsidR="00504749">
        <w:rPr>
          <w:sz w:val="28"/>
          <w:szCs w:val="28"/>
        </w:rPr>
        <w:t xml:space="preserve">seek advice </w:t>
      </w:r>
      <w:r w:rsidR="002D6D36">
        <w:rPr>
          <w:sz w:val="28"/>
          <w:szCs w:val="28"/>
        </w:rPr>
        <w:t xml:space="preserve">in the cases of urgent and immediate concerns if the DSL or Dep DSL cannot be contacted </w:t>
      </w:r>
      <w:r w:rsidR="00504749">
        <w:rPr>
          <w:sz w:val="28"/>
          <w:szCs w:val="28"/>
        </w:rPr>
        <w:t>from</w:t>
      </w:r>
      <w:r w:rsidR="002D6D36">
        <w:rPr>
          <w:sz w:val="28"/>
          <w:szCs w:val="28"/>
        </w:rPr>
        <w:t>:</w:t>
      </w:r>
    </w:p>
    <w:p w:rsidR="002D6D36" w:rsidRDefault="002D6D36" w:rsidP="00757585">
      <w:pPr>
        <w:rPr>
          <w:sz w:val="28"/>
          <w:szCs w:val="28"/>
        </w:rPr>
      </w:pPr>
    </w:p>
    <w:p w:rsidR="002D6D36" w:rsidRPr="002D6D36" w:rsidRDefault="002D6D36" w:rsidP="002D6D36">
      <w:pPr>
        <w:pStyle w:val="ListParagraph"/>
        <w:numPr>
          <w:ilvl w:val="0"/>
          <w:numId w:val="2"/>
        </w:numPr>
        <w:rPr>
          <w:sz w:val="28"/>
          <w:szCs w:val="28"/>
        </w:rPr>
      </w:pPr>
      <w:r w:rsidRPr="002D6D36">
        <w:rPr>
          <w:sz w:val="28"/>
          <w:szCs w:val="28"/>
        </w:rPr>
        <w:t>The attached Social Worker or YFS worker where the child has one</w:t>
      </w:r>
    </w:p>
    <w:p w:rsidR="002D6D36" w:rsidRDefault="002D6D36" w:rsidP="00757585">
      <w:pPr>
        <w:rPr>
          <w:sz w:val="28"/>
          <w:szCs w:val="28"/>
        </w:rPr>
      </w:pPr>
    </w:p>
    <w:p w:rsidR="006D7E2B" w:rsidRDefault="002D6D36" w:rsidP="002D6D36">
      <w:pPr>
        <w:pStyle w:val="ListParagraph"/>
        <w:numPr>
          <w:ilvl w:val="0"/>
          <w:numId w:val="2"/>
        </w:numPr>
        <w:rPr>
          <w:sz w:val="28"/>
          <w:szCs w:val="28"/>
        </w:rPr>
      </w:pPr>
      <w:r w:rsidRPr="002D6D36">
        <w:rPr>
          <w:sz w:val="28"/>
          <w:szCs w:val="28"/>
        </w:rPr>
        <w:t>The Early Help &amp; Safeguarding Hub if it is a new concern</w:t>
      </w:r>
      <w:r w:rsidR="006D7E2B">
        <w:rPr>
          <w:sz w:val="28"/>
          <w:szCs w:val="28"/>
        </w:rPr>
        <w:t xml:space="preserve"> choosing;</w:t>
      </w:r>
    </w:p>
    <w:p w:rsidR="002D6D36" w:rsidRPr="006D7E2B" w:rsidRDefault="002D6D36" w:rsidP="006D7E2B">
      <w:pPr>
        <w:rPr>
          <w:sz w:val="28"/>
          <w:szCs w:val="28"/>
        </w:rPr>
      </w:pPr>
    </w:p>
    <w:p w:rsidR="002D6D36" w:rsidRPr="002D6D36" w:rsidRDefault="002D6D36" w:rsidP="002D6D36">
      <w:pPr>
        <w:pStyle w:val="ListParagraph"/>
        <w:numPr>
          <w:ilvl w:val="0"/>
          <w:numId w:val="2"/>
        </w:numPr>
        <w:rPr>
          <w:sz w:val="28"/>
          <w:szCs w:val="28"/>
        </w:rPr>
      </w:pPr>
      <w:r w:rsidRPr="002D6D36">
        <w:rPr>
          <w:sz w:val="28"/>
          <w:szCs w:val="28"/>
        </w:rPr>
        <w:t>EHaSH out of hours in either above case if an emergency</w:t>
      </w:r>
    </w:p>
    <w:p w:rsidR="002D6D36" w:rsidRDefault="002D6D36" w:rsidP="00757585">
      <w:pPr>
        <w:rPr>
          <w:sz w:val="28"/>
          <w:szCs w:val="28"/>
        </w:rPr>
      </w:pPr>
    </w:p>
    <w:p w:rsidR="00440333" w:rsidRPr="00425510" w:rsidRDefault="009568D9" w:rsidP="00757585">
      <w:pPr>
        <w:rPr>
          <w:rFonts w:ascii="Tms Rmn" w:eastAsiaTheme="minorHAnsi" w:hAnsi="Tms Rmn"/>
          <w:b/>
          <w:u w:val="single"/>
          <w:lang w:eastAsia="en-US"/>
        </w:rPr>
      </w:pPr>
      <w:r w:rsidRPr="00425510">
        <w:rPr>
          <w:sz w:val="28"/>
          <w:szCs w:val="28"/>
          <w:u w:val="single"/>
        </w:rPr>
        <w:t>S</w:t>
      </w:r>
      <w:r w:rsidR="002D6D36" w:rsidRPr="00425510">
        <w:rPr>
          <w:sz w:val="28"/>
          <w:szCs w:val="28"/>
          <w:u w:val="single"/>
        </w:rPr>
        <w:t xml:space="preserve">taff will therefore have access to a list of children attending open to Social Care and </w:t>
      </w:r>
      <w:r w:rsidR="005E1ACA" w:rsidRPr="00425510">
        <w:rPr>
          <w:sz w:val="28"/>
          <w:szCs w:val="28"/>
          <w:u w:val="single"/>
        </w:rPr>
        <w:t xml:space="preserve">their current SW and </w:t>
      </w:r>
      <w:r w:rsidR="002D6D36" w:rsidRPr="00425510">
        <w:rPr>
          <w:sz w:val="28"/>
          <w:szCs w:val="28"/>
          <w:u w:val="single"/>
        </w:rPr>
        <w:t>have contact phone numbers for the attached worker</w:t>
      </w:r>
      <w:r w:rsidR="005E1ACA" w:rsidRPr="00425510">
        <w:rPr>
          <w:sz w:val="28"/>
          <w:szCs w:val="28"/>
          <w:u w:val="single"/>
        </w:rPr>
        <w:t>’s office</w:t>
      </w:r>
      <w:r w:rsidR="002D6D36" w:rsidRPr="00425510">
        <w:rPr>
          <w:sz w:val="28"/>
          <w:szCs w:val="28"/>
          <w:u w:val="single"/>
        </w:rPr>
        <w:t xml:space="preserve"> and email </w:t>
      </w:r>
      <w:r w:rsidR="005E1ACA" w:rsidRPr="00425510">
        <w:rPr>
          <w:sz w:val="28"/>
          <w:szCs w:val="28"/>
          <w:u w:val="single"/>
        </w:rPr>
        <w:t>address</w:t>
      </w:r>
      <w:r w:rsidR="002D6D36" w:rsidRPr="00425510">
        <w:rPr>
          <w:rFonts w:ascii="Tms Rmn" w:eastAsiaTheme="minorHAnsi" w:hAnsi="Tms Rmn"/>
          <w:b/>
          <w:u w:val="single"/>
          <w:lang w:eastAsia="en-US"/>
        </w:rPr>
        <w:t>.</w:t>
      </w:r>
    </w:p>
    <w:p w:rsidR="00440333" w:rsidRDefault="00440333" w:rsidP="00757585">
      <w:pPr>
        <w:rPr>
          <w:rFonts w:ascii="Tms Rmn" w:eastAsiaTheme="minorHAnsi" w:hAnsi="Tms Rmn"/>
          <w:b/>
          <w:lang w:eastAsia="en-US"/>
        </w:rPr>
      </w:pPr>
    </w:p>
    <w:p w:rsidR="00C043F3" w:rsidRDefault="00440333" w:rsidP="00757585">
      <w:pPr>
        <w:rPr>
          <w:rFonts w:cstheme="minorHAnsi"/>
          <w:sz w:val="28"/>
          <w:szCs w:val="28"/>
          <w:u w:val="single"/>
        </w:rPr>
      </w:pPr>
      <w:r w:rsidRPr="00C043F3">
        <w:rPr>
          <w:rFonts w:eastAsiaTheme="minorHAnsi" w:cstheme="minorHAnsi"/>
          <w:sz w:val="28"/>
          <w:szCs w:val="28"/>
          <w:u w:val="single"/>
          <w:lang w:eastAsia="en-US"/>
        </w:rPr>
        <w:t xml:space="preserve">All </w:t>
      </w:r>
      <w:r w:rsidR="00C043F3" w:rsidRPr="00C043F3">
        <w:rPr>
          <w:rFonts w:eastAsiaTheme="minorHAnsi" w:cstheme="minorHAnsi"/>
          <w:sz w:val="28"/>
          <w:szCs w:val="28"/>
          <w:u w:val="single"/>
          <w:lang w:eastAsia="en-US"/>
        </w:rPr>
        <w:t xml:space="preserve">Staff </w:t>
      </w:r>
      <w:r w:rsidRPr="00C043F3">
        <w:rPr>
          <w:rFonts w:eastAsiaTheme="minorHAnsi" w:cstheme="minorHAnsi"/>
          <w:sz w:val="28"/>
          <w:szCs w:val="28"/>
          <w:u w:val="single"/>
          <w:lang w:eastAsia="en-US"/>
        </w:rPr>
        <w:t xml:space="preserve">also have access to the current Safeguarding Contact list containing the contact details for </w:t>
      </w:r>
      <w:r w:rsidR="00C043F3" w:rsidRPr="00C043F3">
        <w:rPr>
          <w:rFonts w:cstheme="minorHAnsi"/>
          <w:sz w:val="28"/>
          <w:szCs w:val="28"/>
          <w:u w:val="single"/>
        </w:rPr>
        <w:t xml:space="preserve">DSL /  Dep </w:t>
      </w:r>
      <w:r w:rsidR="0033142D" w:rsidRPr="00C043F3">
        <w:rPr>
          <w:rFonts w:cstheme="minorHAnsi"/>
          <w:sz w:val="28"/>
          <w:szCs w:val="28"/>
          <w:u w:val="single"/>
        </w:rPr>
        <w:t>DSL,</w:t>
      </w:r>
      <w:r w:rsidR="00C043F3" w:rsidRPr="00C043F3">
        <w:rPr>
          <w:rFonts w:cstheme="minorHAnsi"/>
          <w:sz w:val="28"/>
          <w:szCs w:val="28"/>
          <w:u w:val="single"/>
        </w:rPr>
        <w:t xml:space="preserve"> LADO, Safeguarding Governor and Chair of Governors &amp; EHaSH </w:t>
      </w:r>
      <w:r w:rsidR="0033142D" w:rsidRPr="00C043F3">
        <w:rPr>
          <w:rFonts w:cstheme="minorHAnsi"/>
          <w:sz w:val="28"/>
          <w:szCs w:val="28"/>
          <w:u w:val="single"/>
        </w:rPr>
        <w:t>etc.</w:t>
      </w:r>
      <w:r w:rsidR="00C043F3" w:rsidRPr="00C043F3">
        <w:rPr>
          <w:rFonts w:cstheme="minorHAnsi"/>
          <w:sz w:val="28"/>
          <w:szCs w:val="28"/>
          <w:u w:val="single"/>
        </w:rPr>
        <w:t xml:space="preserve"> </w:t>
      </w:r>
      <w:r w:rsidR="00C043F3">
        <w:rPr>
          <w:rFonts w:cstheme="minorHAnsi"/>
          <w:sz w:val="28"/>
          <w:szCs w:val="28"/>
          <w:u w:val="single"/>
        </w:rPr>
        <w:t xml:space="preserve"> </w:t>
      </w:r>
    </w:p>
    <w:p w:rsidR="002D6D36" w:rsidRDefault="0033142D" w:rsidP="00D97C15">
      <w:pPr>
        <w:shd w:val="clear" w:color="auto" w:fill="FFFF00"/>
        <w:rPr>
          <w:rFonts w:cstheme="minorHAnsi"/>
          <w:sz w:val="28"/>
          <w:szCs w:val="28"/>
          <w:u w:val="single"/>
        </w:rPr>
      </w:pPr>
      <w:r>
        <w:rPr>
          <w:rFonts w:cstheme="minorHAnsi"/>
          <w:sz w:val="28"/>
          <w:szCs w:val="28"/>
          <w:u w:val="single"/>
        </w:rPr>
        <w:t>(Copy</w:t>
      </w:r>
      <w:r w:rsidR="00C043F3">
        <w:rPr>
          <w:rFonts w:cstheme="minorHAnsi"/>
          <w:sz w:val="28"/>
          <w:szCs w:val="28"/>
          <w:u w:val="single"/>
        </w:rPr>
        <w:t xml:space="preserve"> attached for completion &amp; distribution / display)</w:t>
      </w:r>
    </w:p>
    <w:p w:rsidR="00D97C15" w:rsidRPr="00C043F3" w:rsidRDefault="00D97C15" w:rsidP="00D97C15">
      <w:pPr>
        <w:shd w:val="clear" w:color="auto" w:fill="FFFF00"/>
        <w:rPr>
          <w:rFonts w:cstheme="minorHAnsi"/>
          <w:sz w:val="28"/>
          <w:szCs w:val="28"/>
          <w:u w:val="single"/>
        </w:rPr>
      </w:pPr>
      <w:r>
        <w:rPr>
          <w:rFonts w:cstheme="minorHAnsi"/>
          <w:sz w:val="28"/>
          <w:szCs w:val="28"/>
          <w:u w:val="single"/>
        </w:rPr>
        <w:t>ER Social Care Team contacts attached as of March 20</w:t>
      </w:r>
    </w:p>
    <w:p w:rsidR="00D97C15" w:rsidRDefault="00504749" w:rsidP="00D97C15">
      <w:pPr>
        <w:shd w:val="clear" w:color="auto" w:fill="FFFF00"/>
        <w:rPr>
          <w:rFonts w:cstheme="minorHAnsi"/>
          <w:sz w:val="28"/>
          <w:szCs w:val="28"/>
          <w:u w:val="single"/>
        </w:rPr>
      </w:pPr>
      <w:r w:rsidRPr="00C043F3">
        <w:rPr>
          <w:rFonts w:cstheme="minorHAnsi"/>
          <w:sz w:val="28"/>
          <w:szCs w:val="28"/>
          <w:u w:val="single"/>
        </w:rPr>
        <w:t xml:space="preserve"> </w:t>
      </w:r>
      <w:r w:rsidR="00D97C15">
        <w:rPr>
          <w:rFonts w:cstheme="minorHAnsi"/>
          <w:sz w:val="28"/>
          <w:szCs w:val="28"/>
          <w:u w:val="single"/>
        </w:rPr>
        <w:t xml:space="preserve">For schools working with more than one LA </w:t>
      </w:r>
      <w:r w:rsidR="0033142D">
        <w:rPr>
          <w:rFonts w:cstheme="minorHAnsi"/>
          <w:sz w:val="28"/>
          <w:szCs w:val="28"/>
          <w:u w:val="single"/>
        </w:rPr>
        <w:t>e.g.</w:t>
      </w:r>
      <w:r w:rsidR="00D97C15">
        <w:rPr>
          <w:rFonts w:cstheme="minorHAnsi"/>
          <w:sz w:val="28"/>
          <w:szCs w:val="28"/>
          <w:u w:val="single"/>
        </w:rPr>
        <w:t xml:space="preserve"> Hull or N Yorks please add those details</w:t>
      </w:r>
    </w:p>
    <w:p w:rsidR="00401480" w:rsidRPr="00C043F3" w:rsidRDefault="00401480" w:rsidP="00757585">
      <w:pPr>
        <w:rPr>
          <w:rFonts w:cstheme="minorHAnsi"/>
          <w:sz w:val="28"/>
          <w:szCs w:val="28"/>
          <w:u w:val="single"/>
        </w:rPr>
      </w:pPr>
    </w:p>
    <w:p w:rsidR="00401480" w:rsidRDefault="00401480" w:rsidP="00757585">
      <w:pPr>
        <w:rPr>
          <w:sz w:val="28"/>
          <w:szCs w:val="28"/>
        </w:rPr>
      </w:pPr>
      <w:r>
        <w:rPr>
          <w:sz w:val="28"/>
          <w:szCs w:val="28"/>
        </w:rPr>
        <w:lastRenderedPageBreak/>
        <w:t xml:space="preserve"> CP &amp; Safeguarding concerns will continue to be recorded by staff using the school system. If the concern is of a child at risk of or who has suffered harm this recording will be in addition to ra</w:t>
      </w:r>
      <w:r w:rsidR="00925AD5">
        <w:rPr>
          <w:sz w:val="28"/>
          <w:szCs w:val="28"/>
        </w:rPr>
        <w:t>t</w:t>
      </w:r>
      <w:r>
        <w:rPr>
          <w:sz w:val="28"/>
          <w:szCs w:val="28"/>
        </w:rPr>
        <w:t>her than</w:t>
      </w:r>
      <w:r w:rsidR="00EB1605">
        <w:rPr>
          <w:sz w:val="28"/>
          <w:szCs w:val="28"/>
        </w:rPr>
        <w:t xml:space="preserve"> instead of a </w:t>
      </w:r>
      <w:r w:rsidR="009568D9">
        <w:rPr>
          <w:sz w:val="28"/>
          <w:szCs w:val="28"/>
        </w:rPr>
        <w:t xml:space="preserve">direct </w:t>
      </w:r>
      <w:r w:rsidR="00EB1605">
        <w:rPr>
          <w:sz w:val="28"/>
          <w:szCs w:val="28"/>
        </w:rPr>
        <w:t xml:space="preserve">contact </w:t>
      </w:r>
      <w:r w:rsidR="009568D9">
        <w:rPr>
          <w:sz w:val="28"/>
          <w:szCs w:val="28"/>
        </w:rPr>
        <w:t>to the DSL or DDSL</w:t>
      </w:r>
    </w:p>
    <w:p w:rsidR="00401480" w:rsidRDefault="00401480" w:rsidP="00757585">
      <w:pPr>
        <w:rPr>
          <w:sz w:val="28"/>
          <w:szCs w:val="28"/>
        </w:rPr>
      </w:pPr>
    </w:p>
    <w:p w:rsidR="006D7E2B" w:rsidRPr="00C043F3" w:rsidRDefault="00401480" w:rsidP="00757585">
      <w:pPr>
        <w:rPr>
          <w:rFonts w:ascii="Tahoma" w:eastAsia="Times New Roman" w:hAnsi="Tahoma" w:cs="Tahoma"/>
          <w:sz w:val="23"/>
          <w:szCs w:val="23"/>
          <w:u w:val="single"/>
          <w:lang w:eastAsia="en-GB"/>
        </w:rPr>
      </w:pPr>
      <w:r>
        <w:rPr>
          <w:sz w:val="28"/>
          <w:szCs w:val="28"/>
        </w:rPr>
        <w:t>If it is felt that the concerns are at a level of Earl</w:t>
      </w:r>
      <w:r w:rsidR="00925AD5">
        <w:rPr>
          <w:sz w:val="28"/>
          <w:szCs w:val="28"/>
        </w:rPr>
        <w:t>y</w:t>
      </w:r>
      <w:r w:rsidR="009568D9">
        <w:rPr>
          <w:sz w:val="28"/>
          <w:szCs w:val="28"/>
        </w:rPr>
        <w:t xml:space="preserve"> Help and support rather than C</w:t>
      </w:r>
      <w:r w:rsidR="00925AD5">
        <w:rPr>
          <w:sz w:val="28"/>
          <w:szCs w:val="28"/>
        </w:rPr>
        <w:t xml:space="preserve">P </w:t>
      </w:r>
      <w:r w:rsidR="006D7E2B">
        <w:rPr>
          <w:sz w:val="28"/>
          <w:szCs w:val="28"/>
        </w:rPr>
        <w:t xml:space="preserve">or </w:t>
      </w:r>
      <w:r w:rsidR="006D7E2B">
        <w:rPr>
          <w:rFonts w:ascii="Tahoma" w:eastAsia="Times New Roman" w:hAnsi="Tahoma" w:cs="Tahoma"/>
          <w:sz w:val="23"/>
          <w:szCs w:val="23"/>
          <w:lang w:eastAsia="en-GB"/>
        </w:rPr>
        <w:t xml:space="preserve">concerns about COVID 19 </w:t>
      </w:r>
      <w:r w:rsidR="00925AD5">
        <w:rPr>
          <w:sz w:val="28"/>
          <w:szCs w:val="28"/>
        </w:rPr>
        <w:t xml:space="preserve">advice will be sought by the DSL, Dep DSL or </w:t>
      </w:r>
      <w:r w:rsidR="00925AD5" w:rsidRPr="00C043F3">
        <w:rPr>
          <w:sz w:val="28"/>
          <w:szCs w:val="28"/>
          <w:u w:val="single"/>
        </w:rPr>
        <w:t>other pastoral support staff via the current emergency Early Help arrangements</w:t>
      </w:r>
      <w:r w:rsidR="006D7E2B" w:rsidRPr="00C043F3">
        <w:rPr>
          <w:sz w:val="28"/>
          <w:szCs w:val="28"/>
          <w:u w:val="single"/>
        </w:rPr>
        <w:t xml:space="preserve"> by contacting </w:t>
      </w:r>
      <w:r w:rsidR="006D7E2B" w:rsidRPr="009568D9">
        <w:rPr>
          <w:rFonts w:ascii="Tahoma" w:eastAsia="Times New Roman" w:hAnsi="Tahoma" w:cs="Tahoma"/>
          <w:sz w:val="23"/>
          <w:szCs w:val="23"/>
          <w:u w:val="single"/>
          <w:lang w:eastAsia="en-GB"/>
        </w:rPr>
        <w:t>the FISH team on</w:t>
      </w:r>
      <w:r w:rsidR="006D7E2B" w:rsidRPr="00C043F3">
        <w:rPr>
          <w:rFonts w:ascii="Tahoma" w:eastAsia="Times New Roman" w:hAnsi="Tahoma" w:cs="Tahoma"/>
          <w:sz w:val="23"/>
          <w:szCs w:val="23"/>
          <w:u w:val="single"/>
          <w:lang w:eastAsia="en-GB"/>
        </w:rPr>
        <w:t>;</w:t>
      </w:r>
    </w:p>
    <w:p w:rsidR="00B369C8" w:rsidRPr="00C043F3" w:rsidRDefault="006D7E2B" w:rsidP="00757585">
      <w:pPr>
        <w:rPr>
          <w:rFonts w:ascii="Tahoma" w:hAnsi="Tahoma" w:cs="Tahoma"/>
          <w:color w:val="FFFFFF"/>
          <w:sz w:val="23"/>
          <w:szCs w:val="23"/>
          <w:u w:val="single"/>
        </w:rPr>
      </w:pPr>
      <w:r w:rsidRPr="00C043F3">
        <w:rPr>
          <w:rFonts w:ascii="Tahoma" w:eastAsia="Times New Roman" w:hAnsi="Tahoma" w:cs="Tahoma"/>
          <w:b/>
          <w:sz w:val="23"/>
          <w:szCs w:val="23"/>
          <w:u w:val="single"/>
          <w:lang w:eastAsia="en-GB"/>
        </w:rPr>
        <w:t>fish@eastriding.gov.uk</w:t>
      </w:r>
      <w:r w:rsidRPr="00C043F3">
        <w:rPr>
          <w:rFonts w:ascii="Tahoma" w:hAnsi="Tahoma" w:cs="Tahoma"/>
          <w:b/>
          <w:bCs/>
          <w:sz w:val="23"/>
          <w:szCs w:val="23"/>
          <w:u w:val="single"/>
        </w:rPr>
        <w:t> </w:t>
      </w:r>
      <w:r w:rsidRPr="00C043F3">
        <w:rPr>
          <w:rFonts w:ascii="Tahoma" w:hAnsi="Tahoma" w:cs="Tahoma"/>
          <w:color w:val="FFFFFF"/>
          <w:sz w:val="23"/>
          <w:szCs w:val="23"/>
          <w:u w:val="single"/>
        </w:rPr>
        <w:t>h</w:t>
      </w:r>
    </w:p>
    <w:p w:rsidR="00B369C8" w:rsidRDefault="00B369C8" w:rsidP="00757585">
      <w:pPr>
        <w:rPr>
          <w:rFonts w:ascii="Tahoma" w:hAnsi="Tahoma" w:cs="Tahoma"/>
          <w:color w:val="FFFFFF"/>
          <w:sz w:val="23"/>
          <w:szCs w:val="23"/>
          <w:u w:val="single"/>
        </w:rPr>
      </w:pPr>
    </w:p>
    <w:p w:rsidR="00EB1605" w:rsidRDefault="00B369C8" w:rsidP="00757585">
      <w:pPr>
        <w:rPr>
          <w:sz w:val="28"/>
          <w:szCs w:val="28"/>
        </w:rPr>
      </w:pPr>
      <w:r>
        <w:rPr>
          <w:rFonts w:ascii="Tahoma" w:hAnsi="Tahoma" w:cs="Tahoma"/>
          <w:color w:val="FFFFFF"/>
          <w:sz w:val="23"/>
          <w:szCs w:val="23"/>
          <w:u w:val="single"/>
        </w:rPr>
        <w:t xml:space="preserve">All staff </w:t>
      </w:r>
      <w:r w:rsidR="006D7E2B" w:rsidRPr="006D7E2B">
        <w:rPr>
          <w:rFonts w:ascii="Tahoma" w:hAnsi="Tahoma" w:cs="Tahoma"/>
          <w:color w:val="FFFFFF"/>
          <w:sz w:val="23"/>
          <w:szCs w:val="23"/>
          <w:u w:val="single"/>
        </w:rPr>
        <w:t>@eastriding.gov.uk</w:t>
      </w:r>
    </w:p>
    <w:p w:rsidR="007E7F0C" w:rsidRDefault="00C56A0C" w:rsidP="00757585">
      <w:pPr>
        <w:rPr>
          <w:b/>
          <w:sz w:val="28"/>
          <w:szCs w:val="28"/>
        </w:rPr>
      </w:pPr>
      <w:r w:rsidRPr="005E1ACA">
        <w:rPr>
          <w:b/>
          <w:sz w:val="28"/>
          <w:szCs w:val="28"/>
        </w:rPr>
        <w:t>Vulnerable Children</w:t>
      </w:r>
      <w:r w:rsidR="00DE4E90">
        <w:rPr>
          <w:b/>
          <w:sz w:val="28"/>
          <w:szCs w:val="28"/>
        </w:rPr>
        <w:t xml:space="preserve"> - </w:t>
      </w:r>
      <w:r w:rsidR="00EB1605" w:rsidRPr="005E1ACA">
        <w:rPr>
          <w:b/>
          <w:sz w:val="28"/>
          <w:szCs w:val="28"/>
        </w:rPr>
        <w:t>Operation Encompass</w:t>
      </w:r>
      <w:r w:rsidR="00925AD5" w:rsidRPr="005E1ACA">
        <w:rPr>
          <w:b/>
          <w:sz w:val="28"/>
          <w:szCs w:val="28"/>
        </w:rPr>
        <w:t xml:space="preserve"> </w:t>
      </w:r>
      <w:r w:rsidR="003D2641" w:rsidRPr="005E1ACA">
        <w:rPr>
          <w:b/>
          <w:sz w:val="28"/>
          <w:szCs w:val="28"/>
        </w:rPr>
        <w:t xml:space="preserve">- </w:t>
      </w:r>
      <w:r w:rsidR="00EB1605" w:rsidRPr="005E1ACA">
        <w:rPr>
          <w:b/>
          <w:sz w:val="28"/>
          <w:szCs w:val="28"/>
        </w:rPr>
        <w:t>Domestic Abuse</w:t>
      </w:r>
    </w:p>
    <w:p w:rsidR="00504749" w:rsidRPr="005E1ACA" w:rsidRDefault="00EB1605" w:rsidP="00757585">
      <w:pPr>
        <w:rPr>
          <w:b/>
          <w:sz w:val="28"/>
          <w:szCs w:val="28"/>
        </w:rPr>
      </w:pPr>
      <w:r w:rsidRPr="005E1ACA">
        <w:rPr>
          <w:b/>
          <w:sz w:val="28"/>
          <w:szCs w:val="28"/>
        </w:rPr>
        <w:t xml:space="preserve"> </w:t>
      </w:r>
    </w:p>
    <w:p w:rsidR="007E7F0C" w:rsidRDefault="007E7F0C" w:rsidP="007E7F0C">
      <w:pPr>
        <w:rPr>
          <w:sz w:val="28"/>
          <w:szCs w:val="28"/>
        </w:rPr>
      </w:pPr>
      <w:r>
        <w:rPr>
          <w:sz w:val="28"/>
          <w:szCs w:val="28"/>
        </w:rPr>
        <w:t>We will continue to liaise with and update allocated Social Workers or Youth and Family Support workers and other lead professionals who are involved with all children attending school.</w:t>
      </w:r>
    </w:p>
    <w:p w:rsidR="007E7F0C" w:rsidRDefault="007E7F0C" w:rsidP="007E7F0C">
      <w:pPr>
        <w:rPr>
          <w:sz w:val="28"/>
          <w:szCs w:val="28"/>
        </w:rPr>
      </w:pPr>
    </w:p>
    <w:p w:rsidR="007E7F0C" w:rsidRDefault="007E7F0C" w:rsidP="007E7F0C">
      <w:pPr>
        <w:rPr>
          <w:sz w:val="28"/>
          <w:szCs w:val="28"/>
        </w:rPr>
      </w:pPr>
      <w:r w:rsidRPr="00143F77">
        <w:rPr>
          <w:sz w:val="28"/>
          <w:szCs w:val="28"/>
        </w:rPr>
        <w:t>We expect</w:t>
      </w:r>
      <w:r w:rsidRPr="00143F77">
        <w:rPr>
          <w:sz w:val="28"/>
          <w:szCs w:val="28"/>
          <w:lang w:val="en"/>
        </w:rPr>
        <w:t xml:space="preserve"> that children with a soc</w:t>
      </w:r>
      <w:r>
        <w:rPr>
          <w:sz w:val="28"/>
          <w:szCs w:val="28"/>
          <w:lang w:val="en"/>
        </w:rPr>
        <w:t>ial worker and / or EHCP will attend</w:t>
      </w:r>
      <w:r w:rsidRPr="00143F77">
        <w:rPr>
          <w:sz w:val="28"/>
          <w:szCs w:val="28"/>
          <w:lang w:val="en"/>
        </w:rPr>
        <w:t>, unless in consultation with the child’s social worker and family it is agreed this is not in the best interests of the child.</w:t>
      </w:r>
      <w:r w:rsidRPr="00143F77">
        <w:rPr>
          <w:sz w:val="28"/>
          <w:szCs w:val="28"/>
        </w:rPr>
        <w:t xml:space="preserve"> </w:t>
      </w:r>
    </w:p>
    <w:p w:rsidR="00C043F3" w:rsidRDefault="00C043F3" w:rsidP="007E7F0C">
      <w:pPr>
        <w:rPr>
          <w:sz w:val="28"/>
          <w:szCs w:val="28"/>
        </w:rPr>
      </w:pPr>
    </w:p>
    <w:p w:rsidR="007E7F0C" w:rsidRPr="00C043F3" w:rsidRDefault="007E7F0C" w:rsidP="007E7F0C">
      <w:pPr>
        <w:rPr>
          <w:sz w:val="28"/>
          <w:szCs w:val="28"/>
          <w:u w:val="single"/>
        </w:rPr>
      </w:pPr>
      <w:r w:rsidRPr="00C043F3">
        <w:rPr>
          <w:sz w:val="28"/>
          <w:szCs w:val="28"/>
          <w:u w:val="single"/>
        </w:rPr>
        <w:t>We will ensure that contact details for all children eligible to attend are up to date and adequate.</w:t>
      </w:r>
    </w:p>
    <w:p w:rsidR="00143F77" w:rsidRPr="00C043F3" w:rsidRDefault="00143F77" w:rsidP="00757585">
      <w:pPr>
        <w:rPr>
          <w:sz w:val="28"/>
          <w:szCs w:val="28"/>
          <w:u w:val="single"/>
        </w:rPr>
      </w:pPr>
    </w:p>
    <w:p w:rsidR="00EB1605" w:rsidRDefault="00EB1605" w:rsidP="00757585">
      <w:pPr>
        <w:rPr>
          <w:sz w:val="28"/>
          <w:szCs w:val="28"/>
        </w:rPr>
      </w:pPr>
      <w:r>
        <w:rPr>
          <w:sz w:val="28"/>
          <w:szCs w:val="28"/>
        </w:rPr>
        <w:t xml:space="preserve">We are aware that in this period that vulnerable families may be under increased risk of domestic abuse or stress. Operation Encompass notifications continue to be emailed to the 2 designated members of staff. </w:t>
      </w:r>
      <w:r w:rsidRPr="00C043F3">
        <w:rPr>
          <w:sz w:val="28"/>
          <w:szCs w:val="28"/>
          <w:u w:val="single"/>
        </w:rPr>
        <w:t>Arrangements are in place to ensure that staff members in school are made aware of any such notifications relating to children attending school.</w:t>
      </w:r>
      <w:r w:rsidR="00B369C8">
        <w:rPr>
          <w:sz w:val="28"/>
          <w:szCs w:val="28"/>
        </w:rPr>
        <w:t xml:space="preserve">  So that the child can be supported in the normal way following such notifications.</w:t>
      </w:r>
    </w:p>
    <w:p w:rsidR="00B369C8" w:rsidRDefault="00B369C8" w:rsidP="00757585">
      <w:pPr>
        <w:rPr>
          <w:sz w:val="28"/>
          <w:szCs w:val="28"/>
        </w:rPr>
      </w:pPr>
    </w:p>
    <w:p w:rsidR="004A1987" w:rsidRDefault="00EB1605" w:rsidP="00757585">
      <w:pPr>
        <w:rPr>
          <w:sz w:val="28"/>
          <w:szCs w:val="28"/>
        </w:rPr>
      </w:pPr>
      <w:r>
        <w:rPr>
          <w:sz w:val="28"/>
          <w:szCs w:val="28"/>
        </w:rPr>
        <w:t>Notifications involving children not attending school will be received and the DSL</w:t>
      </w:r>
      <w:r w:rsidR="00D97C15">
        <w:rPr>
          <w:sz w:val="28"/>
          <w:szCs w:val="28"/>
        </w:rPr>
        <w:t>s</w:t>
      </w:r>
      <w:r>
        <w:rPr>
          <w:sz w:val="28"/>
          <w:szCs w:val="28"/>
        </w:rPr>
        <w:t xml:space="preserve"> will ensure that these ar</w:t>
      </w:r>
      <w:r w:rsidR="005E1ACA">
        <w:rPr>
          <w:sz w:val="28"/>
          <w:szCs w:val="28"/>
        </w:rPr>
        <w:t xml:space="preserve">e recorded on the pupils’ files. </w:t>
      </w:r>
    </w:p>
    <w:p w:rsidR="004A1987" w:rsidRPr="004A1987" w:rsidRDefault="004A1987" w:rsidP="00757585">
      <w:pPr>
        <w:rPr>
          <w:sz w:val="28"/>
          <w:szCs w:val="28"/>
        </w:rPr>
      </w:pPr>
    </w:p>
    <w:p w:rsidR="00EB1605" w:rsidRDefault="00EB1605" w:rsidP="00757585">
      <w:pPr>
        <w:rPr>
          <w:sz w:val="28"/>
          <w:szCs w:val="28"/>
        </w:rPr>
      </w:pPr>
      <w:r>
        <w:rPr>
          <w:sz w:val="28"/>
          <w:szCs w:val="28"/>
        </w:rPr>
        <w:t xml:space="preserve">Staff are reminded of the need to be alert at this time to </w:t>
      </w:r>
      <w:r w:rsidR="004214AB">
        <w:rPr>
          <w:sz w:val="28"/>
          <w:szCs w:val="28"/>
        </w:rPr>
        <w:t>indicators or disclosures of domestic abuse which may not be notified to the police.</w:t>
      </w:r>
    </w:p>
    <w:p w:rsidR="004A1987" w:rsidRDefault="004214AB" w:rsidP="004A1987">
      <w:pPr>
        <w:rPr>
          <w:sz w:val="28"/>
          <w:szCs w:val="28"/>
        </w:rPr>
      </w:pPr>
      <w:r>
        <w:rPr>
          <w:sz w:val="28"/>
          <w:szCs w:val="28"/>
        </w:rPr>
        <w:t>If there are concerns that domestic abuse or related matters may develop in particular families of children attending school this must be recorded and bought to the attention of the DSL or Dep DSL who may seek Early Help or intervention.</w:t>
      </w:r>
    </w:p>
    <w:p w:rsidR="004A1987" w:rsidRDefault="004A1987" w:rsidP="004A1987">
      <w:pPr>
        <w:rPr>
          <w:sz w:val="28"/>
          <w:szCs w:val="28"/>
        </w:rPr>
      </w:pPr>
    </w:p>
    <w:p w:rsidR="004A1987" w:rsidRDefault="004A1987" w:rsidP="004A1987">
      <w:pPr>
        <w:rPr>
          <w:b/>
          <w:sz w:val="28"/>
          <w:szCs w:val="28"/>
        </w:rPr>
      </w:pPr>
      <w:r>
        <w:rPr>
          <w:b/>
          <w:sz w:val="28"/>
          <w:szCs w:val="28"/>
        </w:rPr>
        <w:t>V</w:t>
      </w:r>
      <w:r w:rsidRPr="004A1987">
        <w:rPr>
          <w:b/>
          <w:sz w:val="28"/>
          <w:szCs w:val="28"/>
        </w:rPr>
        <w:t>ulnerable children</w:t>
      </w:r>
      <w:r>
        <w:rPr>
          <w:b/>
          <w:sz w:val="28"/>
          <w:szCs w:val="28"/>
        </w:rPr>
        <w:t xml:space="preserve"> not attending</w:t>
      </w:r>
    </w:p>
    <w:p w:rsidR="004A1987" w:rsidRPr="00C043F3" w:rsidRDefault="004A1987" w:rsidP="004A1987">
      <w:pPr>
        <w:rPr>
          <w:sz w:val="28"/>
          <w:szCs w:val="28"/>
          <w:u w:val="single"/>
        </w:rPr>
      </w:pPr>
      <w:r w:rsidRPr="00C043F3">
        <w:rPr>
          <w:sz w:val="28"/>
          <w:szCs w:val="28"/>
          <w:u w:val="single"/>
        </w:rPr>
        <w:t xml:space="preserve">We will make ‘check in’ calls each week to families who are eligible to attend who are not doing so and to any others that we feel are ‘on the edge of social care’ involvement, we have had an Operation Encompass alert concerning or if there are other such concerns, We will note these calls on the child’s file and make CP or Early Help referrals if appropriate </w:t>
      </w:r>
    </w:p>
    <w:p w:rsidR="00550B1B" w:rsidRDefault="00550B1B" w:rsidP="00757585">
      <w:pPr>
        <w:rPr>
          <w:sz w:val="28"/>
          <w:szCs w:val="28"/>
        </w:rPr>
      </w:pPr>
    </w:p>
    <w:p w:rsidR="00B369C8" w:rsidRDefault="00550B1B" w:rsidP="00757585">
      <w:pPr>
        <w:rPr>
          <w:b/>
          <w:sz w:val="28"/>
          <w:szCs w:val="28"/>
        </w:rPr>
      </w:pPr>
      <w:r w:rsidRPr="00550B1B">
        <w:rPr>
          <w:b/>
          <w:sz w:val="28"/>
          <w:szCs w:val="28"/>
        </w:rPr>
        <w:t xml:space="preserve">Peer on Peer Abuse </w:t>
      </w:r>
    </w:p>
    <w:p w:rsidR="00C56A0C" w:rsidRPr="0094396A" w:rsidRDefault="0094396A" w:rsidP="0094396A">
      <w:pPr>
        <w:spacing w:before="100" w:beforeAutospacing="1" w:after="100" w:afterAutospacing="1"/>
        <w:rPr>
          <w:rFonts w:eastAsia="Times New Roman" w:cstheme="minorHAnsi"/>
          <w:sz w:val="28"/>
        </w:rPr>
      </w:pPr>
      <w:r w:rsidRPr="0094396A">
        <w:rPr>
          <w:rFonts w:eastAsia="Times New Roman" w:cstheme="minorHAnsi"/>
          <w:bCs/>
          <w:sz w:val="28"/>
        </w:rPr>
        <w:t>If there are incidents or allegations of peer on peer bullying, harassment or abuse (including online) we will follow the school procedures in investigating and dealing with them. If appropriate this may involv</w:t>
      </w:r>
      <w:r>
        <w:rPr>
          <w:rFonts w:eastAsia="Times New Roman" w:cstheme="minorHAnsi"/>
          <w:bCs/>
          <w:sz w:val="28"/>
        </w:rPr>
        <w:t>e referrals to other agencies. Parents / Carers will be notified by phone or email or other virtual methods if possible.</w:t>
      </w:r>
      <w:r>
        <w:rPr>
          <w:rFonts w:eastAsia="Times New Roman" w:cstheme="minorHAnsi"/>
          <w:sz w:val="28"/>
        </w:rPr>
        <w:t xml:space="preserve"> We would consider appropriate sanctions in the light of the current situation.</w:t>
      </w:r>
    </w:p>
    <w:p w:rsidR="004108CC" w:rsidRPr="004108CC" w:rsidRDefault="004108CC" w:rsidP="00757585">
      <w:pPr>
        <w:rPr>
          <w:b/>
          <w:sz w:val="28"/>
          <w:szCs w:val="28"/>
        </w:rPr>
      </w:pPr>
      <w:r w:rsidRPr="004108CC">
        <w:rPr>
          <w:b/>
          <w:sz w:val="28"/>
          <w:szCs w:val="28"/>
        </w:rPr>
        <w:t xml:space="preserve">Attendance </w:t>
      </w:r>
    </w:p>
    <w:p w:rsidR="00C56A0C" w:rsidRDefault="00C56A0C" w:rsidP="00757585">
      <w:pPr>
        <w:rPr>
          <w:sz w:val="28"/>
          <w:szCs w:val="28"/>
        </w:rPr>
      </w:pPr>
      <w:r>
        <w:rPr>
          <w:sz w:val="28"/>
          <w:szCs w:val="28"/>
        </w:rPr>
        <w:t>We will carry out first day absence calls to children expected to attend unless the parents/ carers or Social workers have indicated that they will not be attending. In either case we will notify Social Workers or Y&amp;FS workers if the child does not attend.</w:t>
      </w:r>
    </w:p>
    <w:p w:rsidR="00C56A0C" w:rsidRDefault="00C56A0C" w:rsidP="00757585">
      <w:pPr>
        <w:rPr>
          <w:sz w:val="28"/>
          <w:szCs w:val="28"/>
        </w:rPr>
      </w:pPr>
    </w:p>
    <w:p w:rsidR="00C56A0C" w:rsidRPr="005C3E87" w:rsidRDefault="00C56A0C" w:rsidP="00757585">
      <w:pPr>
        <w:rPr>
          <w:sz w:val="28"/>
          <w:szCs w:val="28"/>
          <w:u w:val="single"/>
        </w:rPr>
      </w:pPr>
      <w:r w:rsidRPr="005C3E87">
        <w:rPr>
          <w:sz w:val="28"/>
          <w:szCs w:val="28"/>
          <w:u w:val="single"/>
        </w:rPr>
        <w:t>For any vulnerable children not attending full time we will attempt to contact parents and carers to check on how the children are and remind them that the school is open for their child.</w:t>
      </w:r>
    </w:p>
    <w:p w:rsidR="00EC6DFD" w:rsidRDefault="00EC6DFD" w:rsidP="00757585">
      <w:pPr>
        <w:rPr>
          <w:sz w:val="28"/>
          <w:szCs w:val="28"/>
        </w:rPr>
      </w:pPr>
    </w:p>
    <w:p w:rsidR="004108CC" w:rsidRPr="005C3E87" w:rsidRDefault="004108CC" w:rsidP="00757585">
      <w:pPr>
        <w:rPr>
          <w:rFonts w:cstheme="minorHAnsi"/>
          <w:color w:val="5B9BD5" w:themeColor="accent1"/>
          <w:sz w:val="28"/>
          <w:szCs w:val="28"/>
          <w:u w:val="single"/>
        </w:rPr>
      </w:pPr>
      <w:r w:rsidRPr="005C3E87">
        <w:rPr>
          <w:sz w:val="28"/>
          <w:szCs w:val="28"/>
          <w:u w:val="single"/>
        </w:rPr>
        <w:t xml:space="preserve">We will use the DfE </w:t>
      </w:r>
      <w:hyperlink r:id="rId5" w:history="1">
        <w:r w:rsidRPr="005C3E87">
          <w:rPr>
            <w:rStyle w:val="Hyperlink"/>
            <w:sz w:val="28"/>
            <w:szCs w:val="28"/>
            <w:lang w:val="en"/>
          </w:rPr>
          <w:t>daily online attendance form</w:t>
        </w:r>
      </w:hyperlink>
      <w:r w:rsidRPr="005C3E87">
        <w:rPr>
          <w:sz w:val="28"/>
          <w:szCs w:val="28"/>
          <w:u w:val="single"/>
          <w:lang w:val="en"/>
        </w:rPr>
        <w:t xml:space="preserve"> to keep a record of children of critical workers and vulnerable children who are attending school. This allows for a record of attendance for safeguarding purposes and allows us to provide accurate, up-to-date data to the department on the number of children taking up places.</w:t>
      </w:r>
      <w:r w:rsidR="004A1987" w:rsidRPr="005C3E87">
        <w:rPr>
          <w:sz w:val="28"/>
          <w:szCs w:val="28"/>
          <w:u w:val="single"/>
          <w:lang w:val="en"/>
        </w:rPr>
        <w:t xml:space="preserve"> The form is emailed to the LA each day at; </w:t>
      </w:r>
      <w:r w:rsidR="004A1987" w:rsidRPr="005C3E87">
        <w:rPr>
          <w:rFonts w:eastAsiaTheme="minorHAnsi" w:cstheme="minorHAnsi"/>
          <w:color w:val="2F5496" w:themeColor="accent5" w:themeShade="BF"/>
          <w:sz w:val="28"/>
          <w:szCs w:val="28"/>
          <w:u w:val="single"/>
          <w:lang w:eastAsia="en-US"/>
        </w:rPr>
        <w:t>cfsinfo@eastriding.gov.uk in-box</w:t>
      </w:r>
    </w:p>
    <w:p w:rsidR="00C56A0C" w:rsidRPr="005C3E87" w:rsidRDefault="00C56A0C" w:rsidP="00757585">
      <w:pPr>
        <w:rPr>
          <w:sz w:val="28"/>
          <w:szCs w:val="28"/>
          <w:u w:val="single"/>
        </w:rPr>
      </w:pPr>
    </w:p>
    <w:p w:rsidR="004108CC" w:rsidRDefault="00BA0DC8" w:rsidP="00757585">
      <w:pPr>
        <w:rPr>
          <w:b/>
          <w:sz w:val="28"/>
          <w:szCs w:val="28"/>
        </w:rPr>
      </w:pPr>
      <w:r w:rsidRPr="00BA0DC8">
        <w:rPr>
          <w:b/>
          <w:sz w:val="28"/>
          <w:szCs w:val="28"/>
        </w:rPr>
        <w:t xml:space="preserve">Staff training, induction and safer recruitment </w:t>
      </w:r>
    </w:p>
    <w:p w:rsidR="00BA0DC8" w:rsidRDefault="00BA0DC8" w:rsidP="00757585">
      <w:pPr>
        <w:rPr>
          <w:sz w:val="28"/>
          <w:szCs w:val="28"/>
        </w:rPr>
      </w:pPr>
      <w:r>
        <w:rPr>
          <w:sz w:val="28"/>
          <w:szCs w:val="28"/>
        </w:rPr>
        <w:t xml:space="preserve">If we need to appoint new staff during before normal school arrangements are in place we will follow the usual safer recruitment procedures as outlined in </w:t>
      </w:r>
      <w:r w:rsidR="0033142D">
        <w:rPr>
          <w:sz w:val="28"/>
          <w:szCs w:val="28"/>
        </w:rPr>
        <w:t>KCSiE part</w:t>
      </w:r>
      <w:r>
        <w:rPr>
          <w:sz w:val="28"/>
          <w:szCs w:val="28"/>
        </w:rPr>
        <w:t xml:space="preserve"> 3. </w:t>
      </w:r>
    </w:p>
    <w:p w:rsidR="00BA0DC8" w:rsidRDefault="00BA0DC8" w:rsidP="00757585">
      <w:pPr>
        <w:rPr>
          <w:sz w:val="28"/>
          <w:szCs w:val="28"/>
        </w:rPr>
      </w:pPr>
    </w:p>
    <w:p w:rsidR="00BA0DC8" w:rsidRDefault="00BA0DC8" w:rsidP="00757585">
      <w:pPr>
        <w:rPr>
          <w:sz w:val="28"/>
          <w:szCs w:val="28"/>
          <w:lang w:val="en"/>
        </w:rPr>
      </w:pPr>
      <w:r w:rsidRPr="00BA0DC8">
        <w:rPr>
          <w:sz w:val="28"/>
          <w:szCs w:val="28"/>
        </w:rPr>
        <w:t xml:space="preserve">The </w:t>
      </w:r>
      <w:r w:rsidR="00EC6DFD">
        <w:rPr>
          <w:sz w:val="28"/>
          <w:szCs w:val="28"/>
        </w:rPr>
        <w:t xml:space="preserve">only </w:t>
      </w:r>
      <w:r w:rsidRPr="00BA0DC8">
        <w:rPr>
          <w:sz w:val="28"/>
          <w:szCs w:val="28"/>
        </w:rPr>
        <w:t>exception will be that we would follow the</w:t>
      </w:r>
      <w:r>
        <w:rPr>
          <w:sz w:val="28"/>
          <w:szCs w:val="28"/>
        </w:rPr>
        <w:t xml:space="preserve"> </w:t>
      </w:r>
      <w:r w:rsidR="00DE4645">
        <w:rPr>
          <w:sz w:val="28"/>
          <w:szCs w:val="28"/>
        </w:rPr>
        <w:t xml:space="preserve">specially </w:t>
      </w:r>
      <w:r>
        <w:rPr>
          <w:sz w:val="28"/>
          <w:szCs w:val="28"/>
        </w:rPr>
        <w:t xml:space="preserve">revised </w:t>
      </w:r>
      <w:hyperlink r:id="rId6" w:history="1">
        <w:r w:rsidRPr="00BA0DC8">
          <w:rPr>
            <w:rStyle w:val="Hyperlink"/>
            <w:sz w:val="28"/>
            <w:szCs w:val="28"/>
            <w:lang w:val="en"/>
          </w:rPr>
          <w:t>guidance on standard and enhanced DBS ID checking</w:t>
        </w:r>
      </w:hyperlink>
      <w:r w:rsidR="003567A5">
        <w:rPr>
          <w:sz w:val="28"/>
          <w:szCs w:val="28"/>
          <w:lang w:val="en"/>
        </w:rPr>
        <w:t xml:space="preserve"> which is now in place.</w:t>
      </w:r>
    </w:p>
    <w:p w:rsidR="00DE4645" w:rsidRDefault="00DE4645" w:rsidP="00757585">
      <w:pPr>
        <w:rPr>
          <w:sz w:val="28"/>
          <w:szCs w:val="28"/>
          <w:lang w:val="en"/>
        </w:rPr>
      </w:pPr>
    </w:p>
    <w:p w:rsidR="00DE4645" w:rsidRDefault="00DE4645" w:rsidP="00757585">
      <w:pPr>
        <w:rPr>
          <w:sz w:val="28"/>
          <w:szCs w:val="28"/>
          <w:lang w:val="en"/>
        </w:rPr>
      </w:pPr>
      <w:r>
        <w:rPr>
          <w:sz w:val="28"/>
          <w:szCs w:val="28"/>
          <w:lang w:val="en"/>
        </w:rPr>
        <w:t>Any new staff appointed before the emergency arrangements or since will receive appropriate induction training to cover the usual and updated current safeguarding arrangements before starting work with children.</w:t>
      </w:r>
    </w:p>
    <w:p w:rsidR="007918E8" w:rsidRDefault="007918E8" w:rsidP="00757585">
      <w:pPr>
        <w:rPr>
          <w:sz w:val="28"/>
          <w:szCs w:val="28"/>
          <w:lang w:val="en"/>
        </w:rPr>
      </w:pPr>
    </w:p>
    <w:p w:rsidR="007918E8" w:rsidRPr="007918E8" w:rsidRDefault="007918E8" w:rsidP="007918E8">
      <w:pPr>
        <w:spacing w:before="100" w:beforeAutospacing="1" w:after="100" w:afterAutospacing="1"/>
        <w:outlineLvl w:val="0"/>
        <w:rPr>
          <w:rFonts w:eastAsia="Times New Roman" w:cstheme="minorHAnsi"/>
          <w:b/>
          <w:bCs/>
          <w:kern w:val="36"/>
          <w:sz w:val="28"/>
          <w:szCs w:val="28"/>
          <w:lang w:val="en" w:eastAsia="en-GB"/>
        </w:rPr>
      </w:pPr>
      <w:r w:rsidRPr="007918E8">
        <w:rPr>
          <w:rFonts w:cstheme="minorHAnsi"/>
          <w:sz w:val="28"/>
          <w:szCs w:val="28"/>
          <w:lang w:val="en"/>
        </w:rPr>
        <w:t xml:space="preserve">If members of staff are required to transfer as part of the current arrangements to another setting we will follow the advice in </w:t>
      </w:r>
      <w:r w:rsidRPr="007918E8">
        <w:rPr>
          <w:rFonts w:eastAsia="Times New Roman" w:cstheme="minorHAnsi"/>
          <w:b/>
          <w:bCs/>
          <w:kern w:val="36"/>
          <w:sz w:val="28"/>
          <w:szCs w:val="28"/>
          <w:lang w:val="en" w:eastAsia="en-GB"/>
        </w:rPr>
        <w:t xml:space="preserve">DfE </w:t>
      </w:r>
      <w:r w:rsidR="00EC6DFD">
        <w:rPr>
          <w:rFonts w:eastAsia="Times New Roman" w:cstheme="minorHAnsi"/>
          <w:b/>
          <w:bCs/>
          <w:kern w:val="36"/>
          <w:sz w:val="28"/>
          <w:szCs w:val="28"/>
          <w:lang w:val="en" w:eastAsia="en-GB"/>
        </w:rPr>
        <w:t xml:space="preserve">Guidance </w:t>
      </w:r>
      <w:r w:rsidRPr="007918E8">
        <w:rPr>
          <w:rFonts w:eastAsia="Times New Roman" w:cstheme="minorHAnsi"/>
          <w:b/>
          <w:bCs/>
          <w:kern w:val="36"/>
          <w:sz w:val="28"/>
          <w:szCs w:val="28"/>
          <w:lang w:val="en" w:eastAsia="en-GB"/>
        </w:rPr>
        <w:t>27/03/20’</w:t>
      </w:r>
    </w:p>
    <w:p w:rsidR="007918E8" w:rsidRPr="00DE4E90" w:rsidRDefault="007918E8" w:rsidP="007918E8">
      <w:pPr>
        <w:spacing w:before="100" w:beforeAutospacing="1" w:after="100" w:afterAutospacing="1"/>
        <w:outlineLvl w:val="0"/>
        <w:rPr>
          <w:rFonts w:eastAsia="Times New Roman" w:cstheme="minorHAnsi"/>
          <w:bCs/>
          <w:kern w:val="36"/>
          <w:sz w:val="28"/>
          <w:szCs w:val="28"/>
          <w:lang w:val="en" w:eastAsia="en-GB"/>
        </w:rPr>
      </w:pPr>
      <w:r w:rsidRPr="00DE4E90">
        <w:rPr>
          <w:rFonts w:eastAsia="Times New Roman" w:cstheme="minorHAnsi"/>
          <w:bCs/>
          <w:kern w:val="36"/>
          <w:sz w:val="28"/>
          <w:szCs w:val="28"/>
          <w:lang w:val="en" w:eastAsia="en-GB"/>
        </w:rPr>
        <w:t>If a member of staff or other professional is deployed to work at this school we will ensure that an appropriate induction is delivered and that the safeguarding arrangements are clearly explained and ap</w:t>
      </w:r>
      <w:r w:rsidR="00813DD1" w:rsidRPr="00DE4E90">
        <w:rPr>
          <w:rFonts w:eastAsia="Times New Roman" w:cstheme="minorHAnsi"/>
          <w:bCs/>
          <w:kern w:val="36"/>
          <w:sz w:val="28"/>
          <w:szCs w:val="28"/>
          <w:lang w:val="en" w:eastAsia="en-GB"/>
        </w:rPr>
        <w:t>propriate policies are provided</w:t>
      </w:r>
    </w:p>
    <w:p w:rsidR="00DE4645" w:rsidRPr="00DE4E90" w:rsidRDefault="00DE4645" w:rsidP="00757585">
      <w:pPr>
        <w:rPr>
          <w:rFonts w:cstheme="minorHAnsi"/>
          <w:b/>
          <w:sz w:val="28"/>
          <w:szCs w:val="28"/>
          <w:lang w:val="en"/>
        </w:rPr>
      </w:pPr>
      <w:r w:rsidRPr="00DE4E90">
        <w:rPr>
          <w:rFonts w:cstheme="minorHAnsi"/>
          <w:b/>
          <w:sz w:val="28"/>
          <w:szCs w:val="28"/>
          <w:lang w:val="en"/>
        </w:rPr>
        <w:t>Volunteers</w:t>
      </w:r>
    </w:p>
    <w:p w:rsidR="0085578C" w:rsidRPr="00DE4E90" w:rsidRDefault="0085578C" w:rsidP="00757585">
      <w:pPr>
        <w:rPr>
          <w:rFonts w:cstheme="minorHAnsi"/>
          <w:b/>
          <w:sz w:val="28"/>
          <w:szCs w:val="28"/>
          <w:lang w:val="en"/>
        </w:rPr>
      </w:pPr>
    </w:p>
    <w:p w:rsidR="005C3E87" w:rsidRPr="005C3E87" w:rsidRDefault="00DE4645" w:rsidP="005C3E87">
      <w:pPr>
        <w:shd w:val="clear" w:color="auto" w:fill="FFFF00"/>
        <w:rPr>
          <w:rFonts w:cstheme="minorHAnsi"/>
          <w:sz w:val="28"/>
          <w:szCs w:val="28"/>
          <w:u w:val="single"/>
          <w:lang w:val="en"/>
        </w:rPr>
      </w:pPr>
      <w:r w:rsidRPr="005C3E87">
        <w:rPr>
          <w:rFonts w:cstheme="minorHAnsi"/>
          <w:sz w:val="28"/>
          <w:szCs w:val="28"/>
          <w:u w:val="single"/>
          <w:lang w:val="en"/>
        </w:rPr>
        <w:t>We will not be using volunteers during the present arrangements. This policy will be reviewed at the appropriate time.</w:t>
      </w:r>
    </w:p>
    <w:p w:rsidR="005C3E87" w:rsidRPr="005C3E87" w:rsidRDefault="005C3E87" w:rsidP="00DE4E90">
      <w:pPr>
        <w:spacing w:line="280" w:lineRule="exact"/>
        <w:ind w:left="105"/>
        <w:rPr>
          <w:rFonts w:eastAsia="Tahoma" w:cstheme="minorHAnsi"/>
          <w:position w:val="-2"/>
          <w:sz w:val="28"/>
          <w:szCs w:val="28"/>
          <w:u w:val="single"/>
        </w:rPr>
      </w:pPr>
      <w:r w:rsidRPr="005C3E87">
        <w:rPr>
          <w:rFonts w:eastAsia="Tahoma" w:cstheme="minorHAnsi"/>
          <w:position w:val="-2"/>
          <w:sz w:val="28"/>
          <w:szCs w:val="28"/>
          <w:u w:val="single"/>
        </w:rPr>
        <w:t>This is obviously a school decision but if volunteers are used they need appropriate briefing and supervis</w:t>
      </w:r>
      <w:r w:rsidR="00D97C15">
        <w:rPr>
          <w:rFonts w:eastAsia="Tahoma" w:cstheme="minorHAnsi"/>
          <w:position w:val="-2"/>
          <w:sz w:val="28"/>
          <w:szCs w:val="28"/>
          <w:u w:val="single"/>
        </w:rPr>
        <w:t>ion as per Safer Recruitment. (</w:t>
      </w:r>
      <w:r w:rsidR="0033142D" w:rsidRPr="005C3E87">
        <w:rPr>
          <w:rFonts w:eastAsia="Tahoma" w:cstheme="minorHAnsi"/>
          <w:position w:val="-2"/>
          <w:sz w:val="28"/>
          <w:szCs w:val="28"/>
          <w:u w:val="single"/>
        </w:rPr>
        <w:t>See</w:t>
      </w:r>
      <w:r w:rsidRPr="005C3E87">
        <w:rPr>
          <w:rFonts w:eastAsia="Tahoma" w:cstheme="minorHAnsi"/>
          <w:position w:val="-2"/>
          <w:sz w:val="28"/>
          <w:szCs w:val="28"/>
          <w:u w:val="single"/>
        </w:rPr>
        <w:t xml:space="preserve"> DfE Guidance 27/03/20)  </w:t>
      </w:r>
    </w:p>
    <w:p w:rsidR="005C3E87" w:rsidRPr="005C3E87" w:rsidRDefault="005C3E87" w:rsidP="00DE4E90">
      <w:pPr>
        <w:spacing w:line="280" w:lineRule="exact"/>
        <w:ind w:left="105"/>
        <w:rPr>
          <w:rFonts w:eastAsia="Tahoma" w:cstheme="minorHAnsi"/>
          <w:position w:val="-2"/>
          <w:sz w:val="28"/>
          <w:szCs w:val="28"/>
          <w:u w:val="single"/>
        </w:rPr>
      </w:pPr>
    </w:p>
    <w:p w:rsidR="00DE4E90" w:rsidRPr="00DE4E90" w:rsidRDefault="00DE4E90" w:rsidP="00DE4E90">
      <w:pPr>
        <w:spacing w:line="280" w:lineRule="exact"/>
        <w:ind w:left="105"/>
        <w:rPr>
          <w:rFonts w:eastAsia="Tahoma" w:cstheme="minorHAnsi"/>
          <w:sz w:val="28"/>
          <w:szCs w:val="28"/>
        </w:rPr>
      </w:pPr>
      <w:r w:rsidRPr="00DE4E90">
        <w:rPr>
          <w:rFonts w:eastAsia="Tahoma" w:cstheme="minorHAnsi"/>
          <w:b/>
          <w:position w:val="-2"/>
          <w:sz w:val="28"/>
          <w:szCs w:val="28"/>
        </w:rPr>
        <w:t>Online safety in schools and colleges</w:t>
      </w:r>
    </w:p>
    <w:p w:rsidR="00DE4E90" w:rsidRPr="00DE4E90" w:rsidRDefault="00DE4E90" w:rsidP="00DE4E90">
      <w:pPr>
        <w:spacing w:before="6" w:line="280" w:lineRule="exact"/>
        <w:rPr>
          <w:rFonts w:cstheme="minorHAnsi"/>
          <w:sz w:val="28"/>
          <w:szCs w:val="28"/>
        </w:rPr>
      </w:pPr>
    </w:p>
    <w:p w:rsidR="00DE4E90" w:rsidRPr="005C3E87" w:rsidRDefault="00DE4E90" w:rsidP="00DE4E90">
      <w:pPr>
        <w:spacing w:before="28" w:line="280" w:lineRule="exact"/>
        <w:ind w:left="105" w:right="731"/>
        <w:rPr>
          <w:rFonts w:eastAsia="Tahoma" w:cstheme="minorHAnsi"/>
          <w:sz w:val="28"/>
          <w:szCs w:val="28"/>
          <w:u w:val="single"/>
        </w:rPr>
      </w:pPr>
      <w:r w:rsidRPr="00DE4E90">
        <w:rPr>
          <w:rFonts w:eastAsia="Tahoma" w:cstheme="minorHAnsi"/>
          <w:sz w:val="28"/>
          <w:szCs w:val="28"/>
        </w:rPr>
        <w:t>We will continue to provide a safe environment, including online. This includes the use of online filtering &amp; blocking of in</w:t>
      </w:r>
      <w:r w:rsidR="00D97C15">
        <w:rPr>
          <w:rFonts w:eastAsia="Tahoma" w:cstheme="minorHAnsi"/>
          <w:sz w:val="28"/>
          <w:szCs w:val="28"/>
        </w:rPr>
        <w:t>appropriate material and interactions</w:t>
      </w:r>
      <w:r w:rsidRPr="00DE4E90">
        <w:rPr>
          <w:rFonts w:eastAsia="Tahoma" w:cstheme="minorHAnsi"/>
          <w:sz w:val="28"/>
          <w:szCs w:val="28"/>
        </w:rPr>
        <w:t xml:space="preserve"> and </w:t>
      </w:r>
      <w:r w:rsidRPr="005C3E87">
        <w:rPr>
          <w:rFonts w:eastAsia="Tahoma" w:cstheme="minorHAnsi"/>
          <w:sz w:val="28"/>
          <w:szCs w:val="28"/>
          <w:u w:val="single"/>
        </w:rPr>
        <w:t>constant monitoring by staff of children’s online activity.</w:t>
      </w:r>
    </w:p>
    <w:p w:rsidR="00DE4E90" w:rsidRPr="00DE4E90" w:rsidRDefault="00DE4E90" w:rsidP="00DE4E90">
      <w:pPr>
        <w:spacing w:before="13" w:line="280" w:lineRule="exact"/>
        <w:rPr>
          <w:rFonts w:cstheme="minorHAnsi"/>
          <w:sz w:val="28"/>
          <w:szCs w:val="28"/>
        </w:rPr>
      </w:pPr>
    </w:p>
    <w:p w:rsidR="00DE4E90" w:rsidRPr="00DE4E90" w:rsidRDefault="00DE4E90" w:rsidP="00DE4E90">
      <w:pPr>
        <w:ind w:left="105" w:right="2314"/>
        <w:jc w:val="both"/>
        <w:rPr>
          <w:rFonts w:eastAsia="Tahoma" w:cstheme="minorHAnsi"/>
          <w:sz w:val="28"/>
          <w:szCs w:val="28"/>
        </w:rPr>
      </w:pPr>
      <w:r w:rsidRPr="00DE4E90">
        <w:rPr>
          <w:rFonts w:eastAsia="Tahoma" w:cstheme="minorHAnsi"/>
          <w:b/>
          <w:sz w:val="28"/>
          <w:szCs w:val="28"/>
        </w:rPr>
        <w:t>Children and online safety away from school and college</w:t>
      </w:r>
    </w:p>
    <w:p w:rsidR="00DE4E90" w:rsidRPr="00DE4E90" w:rsidRDefault="00DE4E90" w:rsidP="00DE4E90">
      <w:pPr>
        <w:spacing w:before="11" w:line="280" w:lineRule="exact"/>
        <w:rPr>
          <w:rFonts w:cstheme="minorHAnsi"/>
          <w:sz w:val="28"/>
          <w:szCs w:val="28"/>
        </w:rPr>
      </w:pPr>
    </w:p>
    <w:p w:rsidR="00DE4E90" w:rsidRPr="00D97C15" w:rsidRDefault="00DE4E90" w:rsidP="00DE4E90">
      <w:pPr>
        <w:ind w:left="105" w:right="274"/>
        <w:jc w:val="both"/>
        <w:rPr>
          <w:rFonts w:eastAsia="Tahoma" w:cstheme="minorHAnsi"/>
          <w:sz w:val="28"/>
          <w:szCs w:val="28"/>
          <w:u w:val="single"/>
        </w:rPr>
      </w:pPr>
      <w:r w:rsidRPr="00D97C15">
        <w:rPr>
          <w:rFonts w:eastAsia="Tahoma" w:cstheme="minorHAnsi"/>
          <w:sz w:val="28"/>
          <w:szCs w:val="28"/>
          <w:u w:val="single"/>
        </w:rPr>
        <w:t xml:space="preserve">All staff who interact with </w:t>
      </w:r>
      <w:r w:rsidR="00D97C15" w:rsidRPr="00D97C15">
        <w:rPr>
          <w:rFonts w:eastAsia="Tahoma" w:cstheme="minorHAnsi"/>
          <w:sz w:val="28"/>
          <w:szCs w:val="28"/>
          <w:u w:val="single"/>
        </w:rPr>
        <w:t xml:space="preserve">children, including online will </w:t>
      </w:r>
      <w:r w:rsidRPr="00D97C15">
        <w:rPr>
          <w:rFonts w:eastAsia="Tahoma" w:cstheme="minorHAnsi"/>
          <w:sz w:val="28"/>
          <w:szCs w:val="28"/>
          <w:u w:val="single"/>
        </w:rPr>
        <w:t xml:space="preserve">continue to look out for signs a child may be at risk. Any such concerns should be dealt with </w:t>
      </w:r>
      <w:r w:rsidR="00A27443" w:rsidRPr="00D97C15">
        <w:rPr>
          <w:rFonts w:eastAsia="Tahoma" w:cstheme="minorHAnsi"/>
          <w:sz w:val="28"/>
          <w:szCs w:val="28"/>
          <w:u w:val="single"/>
        </w:rPr>
        <w:t xml:space="preserve">following </w:t>
      </w:r>
      <w:r w:rsidRPr="00D97C15">
        <w:rPr>
          <w:rFonts w:eastAsia="Tahoma" w:cstheme="minorHAnsi"/>
          <w:sz w:val="28"/>
          <w:szCs w:val="28"/>
          <w:u w:val="single"/>
        </w:rPr>
        <w:t xml:space="preserve">the Child Protection procedures as above and where appropriate referrals </w:t>
      </w:r>
      <w:r w:rsidR="007E7F0C" w:rsidRPr="00D97C15">
        <w:rPr>
          <w:rFonts w:eastAsia="Tahoma" w:cstheme="minorHAnsi"/>
          <w:sz w:val="28"/>
          <w:szCs w:val="28"/>
          <w:u w:val="single"/>
        </w:rPr>
        <w:t xml:space="preserve">will </w:t>
      </w:r>
      <w:r w:rsidRPr="00D97C15">
        <w:rPr>
          <w:rFonts w:eastAsia="Tahoma" w:cstheme="minorHAnsi"/>
          <w:sz w:val="28"/>
          <w:szCs w:val="28"/>
          <w:u w:val="single"/>
        </w:rPr>
        <w:t>be made to Children’s Social care.</w:t>
      </w:r>
    </w:p>
    <w:p w:rsidR="00DE4E90" w:rsidRPr="00D97C15" w:rsidRDefault="00DE4E90" w:rsidP="00DE4E90">
      <w:pPr>
        <w:spacing w:before="76" w:line="280" w:lineRule="exact"/>
        <w:ind w:left="105" w:right="313"/>
        <w:rPr>
          <w:rFonts w:eastAsia="Tahoma" w:cstheme="minorHAnsi"/>
          <w:sz w:val="28"/>
          <w:szCs w:val="28"/>
          <w:u w:val="single"/>
        </w:rPr>
      </w:pPr>
      <w:r w:rsidRPr="00D97C15">
        <w:rPr>
          <w:rFonts w:eastAsia="Tahoma" w:cstheme="minorHAnsi"/>
          <w:sz w:val="28"/>
          <w:szCs w:val="28"/>
          <w:u w:val="single"/>
        </w:rPr>
        <w:t xml:space="preserve"> We will ensure any use of online learning tools and systems is in line with privacy and data protection/GDPR requirements.</w:t>
      </w:r>
    </w:p>
    <w:p w:rsidR="00DE4E90" w:rsidRDefault="00DE4E90" w:rsidP="00DE4E90">
      <w:pPr>
        <w:spacing w:before="1" w:line="280" w:lineRule="exact"/>
        <w:rPr>
          <w:sz w:val="28"/>
          <w:szCs w:val="28"/>
        </w:rPr>
      </w:pPr>
    </w:p>
    <w:p w:rsidR="00DE4E90" w:rsidRDefault="00DE4E90" w:rsidP="00DE4E90">
      <w:pPr>
        <w:spacing w:before="11" w:line="280" w:lineRule="exact"/>
        <w:rPr>
          <w:sz w:val="28"/>
          <w:szCs w:val="28"/>
        </w:rPr>
      </w:pPr>
    </w:p>
    <w:p w:rsidR="0078182C" w:rsidRDefault="0078182C" w:rsidP="00DE4E90">
      <w:pPr>
        <w:spacing w:before="11" w:line="280" w:lineRule="exact"/>
        <w:rPr>
          <w:sz w:val="28"/>
          <w:szCs w:val="28"/>
        </w:rPr>
      </w:pPr>
    </w:p>
    <w:p w:rsidR="0078182C" w:rsidRDefault="0078182C" w:rsidP="00DE4E90">
      <w:pPr>
        <w:spacing w:before="11" w:line="280" w:lineRule="exact"/>
        <w:rPr>
          <w:sz w:val="28"/>
          <w:szCs w:val="28"/>
        </w:rPr>
      </w:pPr>
    </w:p>
    <w:p w:rsidR="0078182C" w:rsidRDefault="0078182C" w:rsidP="00DE4E90">
      <w:pPr>
        <w:spacing w:before="11" w:line="280" w:lineRule="exact"/>
        <w:rPr>
          <w:sz w:val="28"/>
          <w:szCs w:val="28"/>
        </w:rPr>
      </w:pPr>
    </w:p>
    <w:p w:rsidR="0078182C" w:rsidRDefault="0078182C" w:rsidP="00DE4E90">
      <w:pPr>
        <w:spacing w:before="11" w:line="280" w:lineRule="exact"/>
        <w:rPr>
          <w:sz w:val="28"/>
          <w:szCs w:val="28"/>
        </w:rPr>
      </w:pPr>
    </w:p>
    <w:p w:rsidR="00DE4645" w:rsidRDefault="00DE4645" w:rsidP="00757585">
      <w:pPr>
        <w:rPr>
          <w:b/>
          <w:sz w:val="28"/>
          <w:szCs w:val="28"/>
          <w:lang w:val="en"/>
        </w:rPr>
      </w:pPr>
      <w:r>
        <w:rPr>
          <w:b/>
          <w:sz w:val="28"/>
          <w:szCs w:val="28"/>
          <w:lang w:val="en"/>
        </w:rPr>
        <w:lastRenderedPageBreak/>
        <w:t>Safe &amp; Appropriate W</w:t>
      </w:r>
      <w:r w:rsidRPr="00DE4645">
        <w:rPr>
          <w:b/>
          <w:sz w:val="28"/>
          <w:szCs w:val="28"/>
          <w:lang w:val="en"/>
        </w:rPr>
        <w:t xml:space="preserve">orking </w:t>
      </w:r>
      <w:r>
        <w:rPr>
          <w:b/>
          <w:sz w:val="28"/>
          <w:szCs w:val="28"/>
          <w:lang w:val="en"/>
        </w:rPr>
        <w:t xml:space="preserve">&amp; Allegations </w:t>
      </w:r>
    </w:p>
    <w:p w:rsidR="0085578C" w:rsidRDefault="0085578C" w:rsidP="00757585">
      <w:pPr>
        <w:rPr>
          <w:b/>
          <w:sz w:val="28"/>
          <w:szCs w:val="28"/>
          <w:lang w:val="en"/>
        </w:rPr>
      </w:pPr>
    </w:p>
    <w:p w:rsidR="00813DD1" w:rsidRPr="00A27443" w:rsidRDefault="00DE4645" w:rsidP="00757585">
      <w:pPr>
        <w:rPr>
          <w:sz w:val="28"/>
          <w:szCs w:val="28"/>
          <w:u w:val="single"/>
          <w:lang w:val="en"/>
        </w:rPr>
      </w:pPr>
      <w:r w:rsidRPr="00A27443">
        <w:rPr>
          <w:sz w:val="28"/>
          <w:szCs w:val="28"/>
          <w:u w:val="single"/>
          <w:lang w:val="en"/>
        </w:rPr>
        <w:t xml:space="preserve">All new staff and existing staff are reminded that although the school </w:t>
      </w:r>
      <w:r w:rsidR="00EC6DFD" w:rsidRPr="00A27443">
        <w:rPr>
          <w:sz w:val="28"/>
          <w:szCs w:val="28"/>
          <w:u w:val="single"/>
          <w:lang w:val="en"/>
        </w:rPr>
        <w:t>is in a</w:t>
      </w:r>
      <w:r w:rsidR="00230C7F" w:rsidRPr="00A27443">
        <w:rPr>
          <w:sz w:val="28"/>
          <w:szCs w:val="28"/>
          <w:u w:val="single"/>
          <w:lang w:val="en"/>
        </w:rPr>
        <w:t>n</w:t>
      </w:r>
      <w:r w:rsidR="00EC6DFD" w:rsidRPr="00A27443">
        <w:rPr>
          <w:sz w:val="28"/>
          <w:szCs w:val="28"/>
          <w:u w:val="single"/>
          <w:lang w:val="en"/>
        </w:rPr>
        <w:t xml:space="preserve"> exceptional situation </w:t>
      </w:r>
      <w:r w:rsidR="0085578C" w:rsidRPr="00A27443">
        <w:rPr>
          <w:sz w:val="28"/>
          <w:szCs w:val="28"/>
          <w:u w:val="single"/>
          <w:lang w:val="en"/>
        </w:rPr>
        <w:t xml:space="preserve">the requirement to follow the School Code of Conduct has not changed. Whilst interactions with children may be different appropriate and professional boundaries </w:t>
      </w:r>
      <w:r w:rsidR="00B369C8" w:rsidRPr="00A27443">
        <w:rPr>
          <w:sz w:val="28"/>
          <w:szCs w:val="28"/>
          <w:u w:val="single"/>
          <w:lang w:val="en"/>
        </w:rPr>
        <w:t>etc.</w:t>
      </w:r>
      <w:r w:rsidR="0085578C" w:rsidRPr="00A27443">
        <w:rPr>
          <w:sz w:val="28"/>
          <w:szCs w:val="28"/>
          <w:u w:val="single"/>
          <w:lang w:val="en"/>
        </w:rPr>
        <w:t xml:space="preserve"> will and must be maintained at all times. </w:t>
      </w:r>
      <w:r w:rsidR="00813DD1" w:rsidRPr="00A27443">
        <w:rPr>
          <w:sz w:val="28"/>
          <w:szCs w:val="28"/>
          <w:u w:val="single"/>
          <w:lang w:val="en"/>
        </w:rPr>
        <w:t xml:space="preserve">This includes any contact with pupils not at school online or by email as part of agreed remote teaching and learning activities. </w:t>
      </w:r>
    </w:p>
    <w:p w:rsidR="0085578C" w:rsidRDefault="0085578C" w:rsidP="00757585">
      <w:pPr>
        <w:rPr>
          <w:sz w:val="28"/>
          <w:szCs w:val="28"/>
          <w:lang w:val="en"/>
        </w:rPr>
      </w:pPr>
    </w:p>
    <w:p w:rsidR="0085578C" w:rsidRDefault="0085578C" w:rsidP="00757585">
      <w:pPr>
        <w:rPr>
          <w:sz w:val="28"/>
          <w:szCs w:val="28"/>
        </w:rPr>
      </w:pPr>
      <w:r>
        <w:rPr>
          <w:sz w:val="28"/>
          <w:szCs w:val="28"/>
        </w:rPr>
        <w:t xml:space="preserve">If a member of staff has concerns about the safe and appropriate behaviour or </w:t>
      </w:r>
      <w:r w:rsidR="00EF4FC2">
        <w:rPr>
          <w:sz w:val="28"/>
          <w:szCs w:val="28"/>
        </w:rPr>
        <w:t>practice of a colleague they will contact the H</w:t>
      </w:r>
      <w:r>
        <w:rPr>
          <w:sz w:val="28"/>
          <w:szCs w:val="28"/>
        </w:rPr>
        <w:t xml:space="preserve">ead or other senior member of staff to discuss these matters. If the concern is </w:t>
      </w:r>
      <w:r w:rsidR="00EF4FC2">
        <w:rPr>
          <w:sz w:val="28"/>
          <w:szCs w:val="28"/>
        </w:rPr>
        <w:t xml:space="preserve">about the Head </w:t>
      </w:r>
      <w:r w:rsidR="00333307">
        <w:rPr>
          <w:sz w:val="28"/>
          <w:szCs w:val="28"/>
        </w:rPr>
        <w:t>the Chair of Governors, another SLT member or the Local Authority Designated Officer should be contacted.</w:t>
      </w:r>
    </w:p>
    <w:p w:rsidR="00333307" w:rsidRDefault="00333307" w:rsidP="00757585">
      <w:pPr>
        <w:rPr>
          <w:sz w:val="28"/>
          <w:szCs w:val="28"/>
        </w:rPr>
      </w:pPr>
    </w:p>
    <w:p w:rsidR="00333307" w:rsidRDefault="00333307" w:rsidP="00757585">
      <w:pPr>
        <w:rPr>
          <w:sz w:val="28"/>
          <w:szCs w:val="28"/>
        </w:rPr>
      </w:pPr>
      <w:r>
        <w:rPr>
          <w:sz w:val="28"/>
          <w:szCs w:val="28"/>
        </w:rPr>
        <w:t xml:space="preserve">In the same way if there are concerns by a member of staff that other CP or Safeguarding concerns including those relating to the current C19 special safety arrangements the above procedure must be followed in line with the school Safeguarding whistle blowing procedures. </w:t>
      </w:r>
    </w:p>
    <w:p w:rsidR="00025E6C" w:rsidRDefault="00025E6C" w:rsidP="00757585">
      <w:pPr>
        <w:rPr>
          <w:sz w:val="28"/>
          <w:szCs w:val="28"/>
        </w:rPr>
      </w:pPr>
    </w:p>
    <w:p w:rsidR="00025E6C" w:rsidRDefault="00B877D3" w:rsidP="00757585">
      <w:pPr>
        <w:rPr>
          <w:b/>
          <w:sz w:val="28"/>
          <w:szCs w:val="28"/>
        </w:rPr>
      </w:pPr>
      <w:r w:rsidRPr="00B877D3">
        <w:rPr>
          <w:b/>
          <w:sz w:val="28"/>
          <w:szCs w:val="28"/>
        </w:rPr>
        <w:t>Guidance and advice</w:t>
      </w:r>
    </w:p>
    <w:p w:rsidR="00B877D3" w:rsidRDefault="00B877D3" w:rsidP="00757585">
      <w:pPr>
        <w:rPr>
          <w:b/>
          <w:sz w:val="28"/>
          <w:szCs w:val="28"/>
        </w:rPr>
      </w:pPr>
    </w:p>
    <w:p w:rsidR="00B877D3" w:rsidRDefault="00B877D3" w:rsidP="00757585">
      <w:pPr>
        <w:rPr>
          <w:sz w:val="28"/>
          <w:szCs w:val="28"/>
        </w:rPr>
      </w:pPr>
      <w:r w:rsidRPr="00B877D3">
        <w:rPr>
          <w:sz w:val="28"/>
          <w:szCs w:val="28"/>
        </w:rPr>
        <w:t xml:space="preserve">We will continue to </w:t>
      </w:r>
      <w:r>
        <w:rPr>
          <w:sz w:val="28"/>
          <w:szCs w:val="28"/>
        </w:rPr>
        <w:t>ensure that updated advice and guidance from the East Riding Safeguarding Children Partnership, the Local Authority or Trust, the LADO and the Government departments are acted upon as appropriate to our school context.</w:t>
      </w:r>
    </w:p>
    <w:p w:rsidR="002B6F29" w:rsidRDefault="002B6F29" w:rsidP="00757585">
      <w:pPr>
        <w:rPr>
          <w:sz w:val="28"/>
          <w:szCs w:val="28"/>
        </w:rPr>
      </w:pPr>
    </w:p>
    <w:p w:rsidR="002B6F29" w:rsidRDefault="002B6F29" w:rsidP="00757585">
      <w:pPr>
        <w:rPr>
          <w:b/>
          <w:sz w:val="28"/>
          <w:szCs w:val="28"/>
        </w:rPr>
      </w:pPr>
      <w:r w:rsidRPr="002B6F29">
        <w:rPr>
          <w:b/>
          <w:sz w:val="28"/>
          <w:szCs w:val="28"/>
        </w:rPr>
        <w:t>Advice to parents</w:t>
      </w:r>
    </w:p>
    <w:p w:rsidR="00844BEF" w:rsidRDefault="00844BEF" w:rsidP="00757585">
      <w:pPr>
        <w:rPr>
          <w:b/>
          <w:sz w:val="28"/>
          <w:szCs w:val="28"/>
        </w:rPr>
      </w:pPr>
    </w:p>
    <w:p w:rsidR="002B6F29" w:rsidRPr="00A27443" w:rsidRDefault="00844BEF" w:rsidP="00757585">
      <w:pPr>
        <w:rPr>
          <w:sz w:val="28"/>
          <w:szCs w:val="28"/>
          <w:u w:val="single"/>
        </w:rPr>
      </w:pPr>
      <w:r w:rsidRPr="00A27443">
        <w:rPr>
          <w:b/>
          <w:sz w:val="28"/>
          <w:szCs w:val="28"/>
          <w:u w:val="single"/>
        </w:rPr>
        <w:t xml:space="preserve"> </w:t>
      </w:r>
      <w:r w:rsidRPr="00A27443">
        <w:rPr>
          <w:sz w:val="28"/>
          <w:szCs w:val="28"/>
          <w:u w:val="single"/>
        </w:rPr>
        <w:t xml:space="preserve">We will maintain communication with parents and ensure that they are signposted via the school website to the following sources of advice particularly in respect of online safety </w:t>
      </w:r>
      <w:r w:rsidR="00D14BD4">
        <w:rPr>
          <w:sz w:val="28"/>
          <w:szCs w:val="28"/>
          <w:u w:val="single"/>
        </w:rPr>
        <w:t>at this time of increased use to support learning and social interaction.</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7" w:history="1">
        <w:r w:rsidR="00844BEF" w:rsidRPr="00844BEF">
          <w:rPr>
            <w:rFonts w:eastAsia="Times New Roman" w:cstheme="minorHAnsi"/>
            <w:color w:val="0000FF"/>
            <w:sz w:val="28"/>
            <w:szCs w:val="28"/>
            <w:u w:val="single"/>
            <w:lang w:val="en" w:eastAsia="en-GB"/>
          </w:rPr>
          <w:t>Internet matters</w:t>
        </w:r>
      </w:hyperlink>
      <w:r w:rsidR="00844BEF" w:rsidRPr="00844BEF">
        <w:rPr>
          <w:rFonts w:eastAsia="Times New Roman" w:cstheme="minorHAnsi"/>
          <w:sz w:val="28"/>
          <w:szCs w:val="28"/>
          <w:lang w:val="en" w:eastAsia="en-GB"/>
        </w:rPr>
        <w:t xml:space="preserve"> - for support for parents and carers to keep their children safe online</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8" w:history="1">
        <w:r w:rsidR="00844BEF" w:rsidRPr="00844BEF">
          <w:rPr>
            <w:rFonts w:eastAsia="Times New Roman" w:cstheme="minorHAnsi"/>
            <w:color w:val="0000FF"/>
            <w:sz w:val="28"/>
            <w:szCs w:val="28"/>
            <w:u w:val="single"/>
            <w:lang w:val="en" w:eastAsia="en-GB"/>
          </w:rPr>
          <w:t>London Grid for Learning</w:t>
        </w:r>
      </w:hyperlink>
      <w:r w:rsidR="00844BEF" w:rsidRPr="00844BEF">
        <w:rPr>
          <w:rFonts w:eastAsia="Times New Roman" w:cstheme="minorHAnsi"/>
          <w:sz w:val="28"/>
          <w:szCs w:val="28"/>
          <w:lang w:val="en" w:eastAsia="en-GB"/>
        </w:rPr>
        <w:t xml:space="preserve"> - for support for parents and carers to keep their children safe online</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9" w:history="1">
        <w:r w:rsidR="00844BEF" w:rsidRPr="00844BEF">
          <w:rPr>
            <w:rFonts w:eastAsia="Times New Roman" w:cstheme="minorHAnsi"/>
            <w:color w:val="0000FF"/>
            <w:sz w:val="28"/>
            <w:szCs w:val="28"/>
            <w:u w:val="single"/>
            <w:lang w:val="en" w:eastAsia="en-GB"/>
          </w:rPr>
          <w:t>Net-aware</w:t>
        </w:r>
      </w:hyperlink>
      <w:r w:rsidR="00844BEF" w:rsidRPr="00844BEF">
        <w:rPr>
          <w:rFonts w:eastAsia="Times New Roman" w:cstheme="minorHAnsi"/>
          <w:sz w:val="28"/>
          <w:szCs w:val="28"/>
          <w:lang w:val="en" w:eastAsia="en-GB"/>
        </w:rPr>
        <w:t xml:space="preserve"> - for support for parents and careers from the NSPCC</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10" w:history="1">
        <w:r w:rsidR="00844BEF" w:rsidRPr="00844BEF">
          <w:rPr>
            <w:rFonts w:eastAsia="Times New Roman" w:cstheme="minorHAnsi"/>
            <w:color w:val="0000FF"/>
            <w:sz w:val="28"/>
            <w:szCs w:val="28"/>
            <w:u w:val="single"/>
            <w:lang w:val="en" w:eastAsia="en-GB"/>
          </w:rPr>
          <w:t>Parent info</w:t>
        </w:r>
      </w:hyperlink>
      <w:r w:rsidR="00844BEF" w:rsidRPr="00844BEF">
        <w:rPr>
          <w:rFonts w:eastAsia="Times New Roman" w:cstheme="minorHAnsi"/>
          <w:sz w:val="28"/>
          <w:szCs w:val="28"/>
          <w:lang w:val="en" w:eastAsia="en-GB"/>
        </w:rPr>
        <w:t xml:space="preserve"> - for support for parents and carers to keep their children safe online</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11" w:history="1">
        <w:r w:rsidR="00844BEF" w:rsidRPr="00844BEF">
          <w:rPr>
            <w:rFonts w:eastAsia="Times New Roman" w:cstheme="minorHAnsi"/>
            <w:color w:val="0000FF"/>
            <w:sz w:val="28"/>
            <w:szCs w:val="28"/>
            <w:u w:val="single"/>
            <w:lang w:val="en" w:eastAsia="en-GB"/>
          </w:rPr>
          <w:t>Thinkuknow</w:t>
        </w:r>
      </w:hyperlink>
      <w:r w:rsidR="00844BEF" w:rsidRPr="00844BEF">
        <w:rPr>
          <w:rFonts w:eastAsia="Times New Roman" w:cstheme="minorHAnsi"/>
          <w:sz w:val="28"/>
          <w:szCs w:val="28"/>
          <w:lang w:val="en" w:eastAsia="en-GB"/>
        </w:rPr>
        <w:t xml:space="preserve"> - for advice from the National Crime Agency to stay safe online</w:t>
      </w:r>
    </w:p>
    <w:p w:rsidR="00844BEF" w:rsidRPr="00844BEF" w:rsidRDefault="0078182C" w:rsidP="00844BEF">
      <w:pPr>
        <w:numPr>
          <w:ilvl w:val="0"/>
          <w:numId w:val="3"/>
        </w:numPr>
        <w:spacing w:before="100" w:beforeAutospacing="1" w:after="100" w:afterAutospacing="1"/>
        <w:rPr>
          <w:rFonts w:eastAsia="Times New Roman" w:cstheme="minorHAnsi"/>
          <w:sz w:val="28"/>
          <w:szCs w:val="28"/>
          <w:lang w:val="en" w:eastAsia="en-GB"/>
        </w:rPr>
      </w:pPr>
      <w:hyperlink r:id="rId12" w:history="1">
        <w:r w:rsidR="00844BEF" w:rsidRPr="00844BEF">
          <w:rPr>
            <w:rFonts w:eastAsia="Times New Roman" w:cstheme="minorHAnsi"/>
            <w:color w:val="0000FF"/>
            <w:sz w:val="28"/>
            <w:szCs w:val="28"/>
            <w:u w:val="single"/>
            <w:lang w:val="en" w:eastAsia="en-GB"/>
          </w:rPr>
          <w:t>UK Safer Internet Centre</w:t>
        </w:r>
      </w:hyperlink>
      <w:r w:rsidR="00844BEF" w:rsidRPr="00844BEF">
        <w:rPr>
          <w:rFonts w:eastAsia="Times New Roman" w:cstheme="minorHAnsi"/>
          <w:sz w:val="28"/>
          <w:szCs w:val="28"/>
          <w:lang w:val="en" w:eastAsia="en-GB"/>
        </w:rPr>
        <w:t xml:space="preserve"> - advice for parents and carers</w:t>
      </w:r>
    </w:p>
    <w:p w:rsidR="002B6F29" w:rsidRDefault="002B6F29" w:rsidP="00757585">
      <w:pPr>
        <w:rPr>
          <w:b/>
          <w:sz w:val="28"/>
          <w:szCs w:val="28"/>
        </w:rPr>
      </w:pPr>
    </w:p>
    <w:p w:rsidR="009568D9" w:rsidRDefault="009568D9" w:rsidP="00757585">
      <w:pPr>
        <w:rPr>
          <w:b/>
          <w:sz w:val="28"/>
          <w:szCs w:val="28"/>
        </w:rPr>
      </w:pPr>
    </w:p>
    <w:p w:rsidR="009568D9" w:rsidRDefault="00844BEF" w:rsidP="00757585">
      <w:pPr>
        <w:rPr>
          <w:b/>
          <w:sz w:val="28"/>
          <w:szCs w:val="28"/>
        </w:rPr>
      </w:pPr>
      <w:r>
        <w:rPr>
          <w:b/>
          <w:sz w:val="28"/>
          <w:szCs w:val="28"/>
        </w:rPr>
        <w:t>Review of policy Addendum:</w:t>
      </w:r>
    </w:p>
    <w:p w:rsidR="00844BEF" w:rsidRDefault="00844BEF" w:rsidP="00757585">
      <w:pPr>
        <w:rPr>
          <w:b/>
          <w:sz w:val="28"/>
          <w:szCs w:val="28"/>
        </w:rPr>
      </w:pPr>
    </w:p>
    <w:p w:rsidR="00844BEF" w:rsidRPr="00D14BD4" w:rsidRDefault="00844BEF" w:rsidP="00757585">
      <w:pPr>
        <w:rPr>
          <w:sz w:val="28"/>
          <w:szCs w:val="28"/>
          <w:u w:val="single"/>
        </w:rPr>
      </w:pPr>
      <w:r w:rsidRPr="00D14BD4">
        <w:rPr>
          <w:sz w:val="28"/>
          <w:szCs w:val="28"/>
          <w:u w:val="single"/>
        </w:rPr>
        <w:t xml:space="preserve">We will constantly review the operation of this addendum and make adjustments if identified and on receipt of further Government, DfE, ERSCP, </w:t>
      </w:r>
      <w:r w:rsidR="00D97C15" w:rsidRPr="00D14BD4">
        <w:rPr>
          <w:sz w:val="28"/>
          <w:szCs w:val="28"/>
          <w:u w:val="single"/>
        </w:rPr>
        <w:t xml:space="preserve">ER </w:t>
      </w:r>
      <w:r w:rsidRPr="00D14BD4">
        <w:rPr>
          <w:sz w:val="28"/>
          <w:szCs w:val="28"/>
          <w:u w:val="single"/>
        </w:rPr>
        <w:t>LA or other advice and updates etc</w:t>
      </w:r>
      <w:r w:rsidR="00D97C15" w:rsidRPr="00D14BD4">
        <w:rPr>
          <w:sz w:val="28"/>
          <w:szCs w:val="28"/>
          <w:u w:val="single"/>
        </w:rPr>
        <w:t>.</w:t>
      </w:r>
    </w:p>
    <w:p w:rsidR="009568D9" w:rsidRPr="00D14BD4" w:rsidRDefault="00844BEF" w:rsidP="00757585">
      <w:pPr>
        <w:rPr>
          <w:sz w:val="28"/>
          <w:szCs w:val="28"/>
          <w:u w:val="single"/>
        </w:rPr>
      </w:pPr>
      <w:bookmarkStart w:id="0" w:name="_GoBack"/>
      <w:bookmarkEnd w:id="0"/>
      <w:r w:rsidRPr="00D14BD4">
        <w:rPr>
          <w:rFonts w:ascii="Tahoma" w:eastAsia="Times New Roman" w:hAnsi="Tahoma" w:cs="Tahoma"/>
          <w:bCs/>
          <w:color w:val="FFFFFF"/>
          <w:sz w:val="25"/>
          <w:szCs w:val="25"/>
          <w:u w:val="single"/>
          <w:lang w:eastAsia="en-GB"/>
        </w:rPr>
        <w:t>R</w:t>
      </w:r>
    </w:p>
    <w:sectPr w:rsidR="009568D9" w:rsidRPr="00D14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F5E"/>
    <w:multiLevelType w:val="multilevel"/>
    <w:tmpl w:val="25B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31F3C"/>
    <w:multiLevelType w:val="hybridMultilevel"/>
    <w:tmpl w:val="D79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542C9"/>
    <w:multiLevelType w:val="multilevel"/>
    <w:tmpl w:val="D64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85"/>
    <w:rsid w:val="00025E6C"/>
    <w:rsid w:val="00143F77"/>
    <w:rsid w:val="00230C7F"/>
    <w:rsid w:val="002B6F29"/>
    <w:rsid w:val="002D6D36"/>
    <w:rsid w:val="002E06DE"/>
    <w:rsid w:val="0033142D"/>
    <w:rsid w:val="00333307"/>
    <w:rsid w:val="003567A5"/>
    <w:rsid w:val="003D2641"/>
    <w:rsid w:val="003F0CDC"/>
    <w:rsid w:val="00401480"/>
    <w:rsid w:val="004108CC"/>
    <w:rsid w:val="004214AB"/>
    <w:rsid w:val="00425510"/>
    <w:rsid w:val="00440333"/>
    <w:rsid w:val="0047786D"/>
    <w:rsid w:val="004A1987"/>
    <w:rsid w:val="00504749"/>
    <w:rsid w:val="00550B1B"/>
    <w:rsid w:val="005C3E87"/>
    <w:rsid w:val="005E1ACA"/>
    <w:rsid w:val="006D7E2B"/>
    <w:rsid w:val="00757585"/>
    <w:rsid w:val="0078182C"/>
    <w:rsid w:val="007918E8"/>
    <w:rsid w:val="007E7F0C"/>
    <w:rsid w:val="00813DD1"/>
    <w:rsid w:val="00844BEF"/>
    <w:rsid w:val="0085578C"/>
    <w:rsid w:val="00925AD5"/>
    <w:rsid w:val="0094396A"/>
    <w:rsid w:val="009568D9"/>
    <w:rsid w:val="009A37AE"/>
    <w:rsid w:val="009F68FA"/>
    <w:rsid w:val="00A27443"/>
    <w:rsid w:val="00A96B83"/>
    <w:rsid w:val="00B369C8"/>
    <w:rsid w:val="00B877D3"/>
    <w:rsid w:val="00BA0DC8"/>
    <w:rsid w:val="00C043F3"/>
    <w:rsid w:val="00C56A0C"/>
    <w:rsid w:val="00CB4EA5"/>
    <w:rsid w:val="00D14BD4"/>
    <w:rsid w:val="00D97C15"/>
    <w:rsid w:val="00DE4645"/>
    <w:rsid w:val="00DE4E90"/>
    <w:rsid w:val="00EB1605"/>
    <w:rsid w:val="00EC6DFD"/>
    <w:rsid w:val="00EF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3C81"/>
  <w15:chartTrackingRefBased/>
  <w15:docId w15:val="{3F7155DA-3BCC-4D17-B44C-76A33AE5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85"/>
    <w:pPr>
      <w:spacing w:after="0" w:line="240" w:lineRule="auto"/>
    </w:pPr>
    <w:rPr>
      <w:rFonts w:asciiTheme="minorHAnsi" w:eastAsiaTheme="minorEastAsia" w:hAnsiTheme="minorHAns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5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8CC"/>
    <w:rPr>
      <w:color w:val="0000FF"/>
      <w:u w:val="single"/>
    </w:rPr>
  </w:style>
  <w:style w:type="paragraph" w:styleId="ListParagraph">
    <w:name w:val="List Paragraph"/>
    <w:basedOn w:val="Normal"/>
    <w:uiPriority w:val="34"/>
    <w:qFormat/>
    <w:rsid w:val="002D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230">
      <w:bodyDiv w:val="1"/>
      <w:marLeft w:val="0"/>
      <w:marRight w:val="0"/>
      <w:marTop w:val="0"/>
      <w:marBottom w:val="0"/>
      <w:divBdr>
        <w:top w:val="none" w:sz="0" w:space="0" w:color="auto"/>
        <w:left w:val="none" w:sz="0" w:space="0" w:color="auto"/>
        <w:bottom w:val="none" w:sz="0" w:space="0" w:color="auto"/>
        <w:right w:val="none" w:sz="0" w:space="0" w:color="auto"/>
      </w:divBdr>
      <w:divsChild>
        <w:div w:id="1232429847">
          <w:marLeft w:val="0"/>
          <w:marRight w:val="0"/>
          <w:marTop w:val="0"/>
          <w:marBottom w:val="0"/>
          <w:divBdr>
            <w:top w:val="none" w:sz="0" w:space="0" w:color="auto"/>
            <w:left w:val="none" w:sz="0" w:space="0" w:color="auto"/>
            <w:bottom w:val="none" w:sz="0" w:space="0" w:color="auto"/>
            <w:right w:val="none" w:sz="0" w:space="0" w:color="auto"/>
          </w:divBdr>
          <w:divsChild>
            <w:div w:id="1400522382">
              <w:marLeft w:val="0"/>
              <w:marRight w:val="0"/>
              <w:marTop w:val="0"/>
              <w:marBottom w:val="0"/>
              <w:divBdr>
                <w:top w:val="none" w:sz="0" w:space="0" w:color="auto"/>
                <w:left w:val="none" w:sz="0" w:space="0" w:color="auto"/>
                <w:bottom w:val="none" w:sz="0" w:space="0" w:color="auto"/>
                <w:right w:val="none" w:sz="0" w:space="0" w:color="auto"/>
              </w:divBdr>
              <w:divsChild>
                <w:div w:id="1844737108">
                  <w:marLeft w:val="0"/>
                  <w:marRight w:val="0"/>
                  <w:marTop w:val="0"/>
                  <w:marBottom w:val="0"/>
                  <w:divBdr>
                    <w:top w:val="none" w:sz="0" w:space="0" w:color="auto"/>
                    <w:left w:val="none" w:sz="0" w:space="0" w:color="auto"/>
                    <w:bottom w:val="none" w:sz="0" w:space="0" w:color="auto"/>
                    <w:right w:val="none" w:sz="0" w:space="0" w:color="auto"/>
                  </w:divBdr>
                  <w:divsChild>
                    <w:div w:id="673800912">
                      <w:marLeft w:val="0"/>
                      <w:marRight w:val="0"/>
                      <w:marTop w:val="0"/>
                      <w:marBottom w:val="0"/>
                      <w:divBdr>
                        <w:top w:val="none" w:sz="0" w:space="0" w:color="auto"/>
                        <w:left w:val="none" w:sz="0" w:space="0" w:color="auto"/>
                        <w:bottom w:val="none" w:sz="0" w:space="0" w:color="auto"/>
                        <w:right w:val="none" w:sz="0" w:space="0" w:color="auto"/>
                      </w:divBdr>
                      <w:divsChild>
                        <w:div w:id="1004093973">
                          <w:marLeft w:val="0"/>
                          <w:marRight w:val="0"/>
                          <w:marTop w:val="0"/>
                          <w:marBottom w:val="0"/>
                          <w:divBdr>
                            <w:top w:val="none" w:sz="0" w:space="0" w:color="auto"/>
                            <w:left w:val="none" w:sz="0" w:space="0" w:color="auto"/>
                            <w:bottom w:val="none" w:sz="0" w:space="0" w:color="auto"/>
                            <w:right w:val="none" w:sz="0" w:space="0" w:color="auto"/>
                          </w:divBdr>
                          <w:divsChild>
                            <w:div w:id="11135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6368">
      <w:bodyDiv w:val="1"/>
      <w:marLeft w:val="0"/>
      <w:marRight w:val="0"/>
      <w:marTop w:val="0"/>
      <w:marBottom w:val="0"/>
      <w:divBdr>
        <w:top w:val="none" w:sz="0" w:space="0" w:color="auto"/>
        <w:left w:val="none" w:sz="0" w:space="0" w:color="auto"/>
        <w:bottom w:val="none" w:sz="0" w:space="0" w:color="auto"/>
        <w:right w:val="none" w:sz="0" w:space="0" w:color="auto"/>
      </w:divBdr>
      <w:divsChild>
        <w:div w:id="419833165">
          <w:marLeft w:val="0"/>
          <w:marRight w:val="0"/>
          <w:marTop w:val="0"/>
          <w:marBottom w:val="0"/>
          <w:divBdr>
            <w:top w:val="none" w:sz="0" w:space="0" w:color="auto"/>
            <w:left w:val="none" w:sz="0" w:space="0" w:color="auto"/>
            <w:bottom w:val="none" w:sz="0" w:space="0" w:color="auto"/>
            <w:right w:val="none" w:sz="0" w:space="0" w:color="auto"/>
          </w:divBdr>
          <w:divsChild>
            <w:div w:id="544224117">
              <w:marLeft w:val="0"/>
              <w:marRight w:val="0"/>
              <w:marTop w:val="0"/>
              <w:marBottom w:val="0"/>
              <w:divBdr>
                <w:top w:val="none" w:sz="0" w:space="0" w:color="auto"/>
                <w:left w:val="none" w:sz="0" w:space="0" w:color="auto"/>
                <w:bottom w:val="none" w:sz="0" w:space="0" w:color="auto"/>
                <w:right w:val="none" w:sz="0" w:space="0" w:color="auto"/>
              </w:divBdr>
              <w:divsChild>
                <w:div w:id="2007856310">
                  <w:marLeft w:val="0"/>
                  <w:marRight w:val="0"/>
                  <w:marTop w:val="100"/>
                  <w:marBottom w:val="100"/>
                  <w:divBdr>
                    <w:top w:val="none" w:sz="0" w:space="0" w:color="auto"/>
                    <w:left w:val="none" w:sz="0" w:space="0" w:color="auto"/>
                    <w:bottom w:val="none" w:sz="0" w:space="0" w:color="auto"/>
                    <w:right w:val="none" w:sz="0" w:space="0" w:color="auto"/>
                  </w:divBdr>
                  <w:divsChild>
                    <w:div w:id="1356926533">
                      <w:marLeft w:val="0"/>
                      <w:marRight w:val="0"/>
                      <w:marTop w:val="0"/>
                      <w:marBottom w:val="150"/>
                      <w:divBdr>
                        <w:top w:val="none" w:sz="0" w:space="0" w:color="auto"/>
                        <w:left w:val="none" w:sz="0" w:space="0" w:color="auto"/>
                        <w:bottom w:val="none" w:sz="0" w:space="0" w:color="auto"/>
                        <w:right w:val="none" w:sz="0" w:space="0" w:color="auto"/>
                      </w:divBdr>
                      <w:divsChild>
                        <w:div w:id="368839079">
                          <w:marLeft w:val="0"/>
                          <w:marRight w:val="0"/>
                          <w:marTop w:val="0"/>
                          <w:marBottom w:val="0"/>
                          <w:divBdr>
                            <w:top w:val="none" w:sz="0" w:space="0" w:color="auto"/>
                            <w:left w:val="none" w:sz="0" w:space="0" w:color="auto"/>
                            <w:bottom w:val="none" w:sz="0" w:space="0" w:color="auto"/>
                            <w:right w:val="none" w:sz="0" w:space="0" w:color="auto"/>
                          </w:divBdr>
                          <w:divsChild>
                            <w:div w:id="2004972099">
                              <w:marLeft w:val="0"/>
                              <w:marRight w:val="0"/>
                              <w:marTop w:val="0"/>
                              <w:marBottom w:val="0"/>
                              <w:divBdr>
                                <w:top w:val="none" w:sz="0" w:space="0" w:color="auto"/>
                                <w:left w:val="none" w:sz="0" w:space="0" w:color="auto"/>
                                <w:bottom w:val="none" w:sz="0" w:space="0" w:color="auto"/>
                                <w:right w:val="none" w:sz="0" w:space="0" w:color="auto"/>
                              </w:divBdr>
                              <w:divsChild>
                                <w:div w:id="783157018">
                                  <w:marLeft w:val="0"/>
                                  <w:marRight w:val="0"/>
                                  <w:marTop w:val="0"/>
                                  <w:marBottom w:val="0"/>
                                  <w:divBdr>
                                    <w:top w:val="none" w:sz="0" w:space="0" w:color="auto"/>
                                    <w:left w:val="none" w:sz="0" w:space="0" w:color="auto"/>
                                    <w:bottom w:val="none" w:sz="0" w:space="0" w:color="auto"/>
                                    <w:right w:val="none" w:sz="0" w:space="0" w:color="auto"/>
                                  </w:divBdr>
                                  <w:divsChild>
                                    <w:div w:id="153032677">
                                      <w:marLeft w:val="0"/>
                                      <w:marRight w:val="0"/>
                                      <w:marTop w:val="0"/>
                                      <w:marBottom w:val="0"/>
                                      <w:divBdr>
                                        <w:top w:val="none" w:sz="0" w:space="0" w:color="auto"/>
                                        <w:left w:val="none" w:sz="0" w:space="0" w:color="auto"/>
                                        <w:bottom w:val="none" w:sz="0" w:space="0" w:color="auto"/>
                                        <w:right w:val="none" w:sz="0" w:space="0" w:color="auto"/>
                                      </w:divBdr>
                                      <w:divsChild>
                                        <w:div w:id="631324823">
                                          <w:marLeft w:val="0"/>
                                          <w:marRight w:val="0"/>
                                          <w:marTop w:val="0"/>
                                          <w:marBottom w:val="0"/>
                                          <w:divBdr>
                                            <w:top w:val="none" w:sz="0" w:space="0" w:color="auto"/>
                                            <w:left w:val="none" w:sz="0" w:space="0" w:color="auto"/>
                                            <w:bottom w:val="none" w:sz="0" w:space="0" w:color="auto"/>
                                            <w:right w:val="none" w:sz="0" w:space="0" w:color="auto"/>
                                          </w:divBdr>
                                          <w:divsChild>
                                            <w:div w:id="324673122">
                                              <w:marLeft w:val="0"/>
                                              <w:marRight w:val="0"/>
                                              <w:marTop w:val="0"/>
                                              <w:marBottom w:val="0"/>
                                              <w:divBdr>
                                                <w:top w:val="none" w:sz="0" w:space="0" w:color="auto"/>
                                                <w:left w:val="none" w:sz="0" w:space="0" w:color="auto"/>
                                                <w:bottom w:val="none" w:sz="0" w:space="0" w:color="auto"/>
                                                <w:right w:val="none" w:sz="0" w:space="0" w:color="auto"/>
                                              </w:divBdr>
                                              <w:divsChild>
                                                <w:div w:id="1232613850">
                                                  <w:marLeft w:val="0"/>
                                                  <w:marRight w:val="0"/>
                                                  <w:marTop w:val="0"/>
                                                  <w:marBottom w:val="0"/>
                                                  <w:divBdr>
                                                    <w:top w:val="none" w:sz="0" w:space="0" w:color="auto"/>
                                                    <w:left w:val="none" w:sz="0" w:space="0" w:color="auto"/>
                                                    <w:bottom w:val="none" w:sz="0" w:space="0" w:color="auto"/>
                                                    <w:right w:val="none" w:sz="0" w:space="0" w:color="auto"/>
                                                  </w:divBdr>
                                                  <w:divsChild>
                                                    <w:div w:id="1099721434">
                                                      <w:marLeft w:val="0"/>
                                                      <w:marRight w:val="0"/>
                                                      <w:marTop w:val="0"/>
                                                      <w:marBottom w:val="0"/>
                                                      <w:divBdr>
                                                        <w:top w:val="none" w:sz="0" w:space="0" w:color="auto"/>
                                                        <w:left w:val="none" w:sz="0" w:space="0" w:color="auto"/>
                                                        <w:bottom w:val="none" w:sz="0" w:space="0" w:color="auto"/>
                                                        <w:right w:val="none" w:sz="0" w:space="0" w:color="auto"/>
                                                      </w:divBdr>
                                                      <w:divsChild>
                                                        <w:div w:id="1512795909">
                                                          <w:marLeft w:val="0"/>
                                                          <w:marRight w:val="0"/>
                                                          <w:marTop w:val="0"/>
                                                          <w:marBottom w:val="0"/>
                                                          <w:divBdr>
                                                            <w:top w:val="none" w:sz="0" w:space="0" w:color="auto"/>
                                                            <w:left w:val="none" w:sz="0" w:space="0" w:color="auto"/>
                                                            <w:bottom w:val="none" w:sz="0" w:space="0" w:color="auto"/>
                                                            <w:right w:val="none" w:sz="0" w:space="0" w:color="auto"/>
                                                          </w:divBdr>
                                                          <w:divsChild>
                                                            <w:div w:id="138497709">
                                                              <w:marLeft w:val="0"/>
                                                              <w:marRight w:val="0"/>
                                                              <w:marTop w:val="0"/>
                                                              <w:marBottom w:val="0"/>
                                                              <w:divBdr>
                                                                <w:top w:val="none" w:sz="0" w:space="0" w:color="auto"/>
                                                                <w:left w:val="none" w:sz="0" w:space="0" w:color="auto"/>
                                                                <w:bottom w:val="none" w:sz="0" w:space="0" w:color="auto"/>
                                                                <w:right w:val="none" w:sz="0" w:space="0" w:color="auto"/>
                                                              </w:divBdr>
                                                              <w:divsChild>
                                                                <w:div w:id="1830636796">
                                                                  <w:marLeft w:val="0"/>
                                                                  <w:marRight w:val="0"/>
                                                                  <w:marTop w:val="0"/>
                                                                  <w:marBottom w:val="0"/>
                                                                  <w:divBdr>
                                                                    <w:top w:val="none" w:sz="0" w:space="0" w:color="auto"/>
                                                                    <w:left w:val="none" w:sz="0" w:space="0" w:color="auto"/>
                                                                    <w:bottom w:val="none" w:sz="0" w:space="0" w:color="auto"/>
                                                                    <w:right w:val="none" w:sz="0" w:space="0" w:color="auto"/>
                                                                  </w:divBdr>
                                                                  <w:divsChild>
                                                                    <w:div w:id="2136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5850029">
      <w:bodyDiv w:val="1"/>
      <w:marLeft w:val="0"/>
      <w:marRight w:val="0"/>
      <w:marTop w:val="0"/>
      <w:marBottom w:val="0"/>
      <w:divBdr>
        <w:top w:val="none" w:sz="0" w:space="0" w:color="auto"/>
        <w:left w:val="none" w:sz="0" w:space="0" w:color="auto"/>
        <w:bottom w:val="none" w:sz="0" w:space="0" w:color="auto"/>
        <w:right w:val="none" w:sz="0" w:space="0" w:color="auto"/>
      </w:divBdr>
      <w:divsChild>
        <w:div w:id="226694897">
          <w:marLeft w:val="0"/>
          <w:marRight w:val="0"/>
          <w:marTop w:val="0"/>
          <w:marBottom w:val="0"/>
          <w:divBdr>
            <w:top w:val="none" w:sz="0" w:space="0" w:color="auto"/>
            <w:left w:val="none" w:sz="0" w:space="0" w:color="auto"/>
            <w:bottom w:val="none" w:sz="0" w:space="0" w:color="auto"/>
            <w:right w:val="none" w:sz="0" w:space="0" w:color="auto"/>
          </w:divBdr>
          <w:divsChild>
            <w:div w:id="1160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623">
      <w:bodyDiv w:val="1"/>
      <w:marLeft w:val="0"/>
      <w:marRight w:val="0"/>
      <w:marTop w:val="0"/>
      <w:marBottom w:val="0"/>
      <w:divBdr>
        <w:top w:val="none" w:sz="0" w:space="0" w:color="auto"/>
        <w:left w:val="none" w:sz="0" w:space="0" w:color="auto"/>
        <w:bottom w:val="none" w:sz="0" w:space="0" w:color="auto"/>
        <w:right w:val="none" w:sz="0" w:space="0" w:color="auto"/>
      </w:divBdr>
      <w:divsChild>
        <w:div w:id="585647357">
          <w:marLeft w:val="0"/>
          <w:marRight w:val="0"/>
          <w:marTop w:val="0"/>
          <w:marBottom w:val="0"/>
          <w:divBdr>
            <w:top w:val="none" w:sz="0" w:space="0" w:color="auto"/>
            <w:left w:val="none" w:sz="0" w:space="0" w:color="auto"/>
            <w:bottom w:val="none" w:sz="0" w:space="0" w:color="auto"/>
            <w:right w:val="none" w:sz="0" w:space="0" w:color="auto"/>
          </w:divBdr>
          <w:divsChild>
            <w:div w:id="1272275482">
              <w:marLeft w:val="0"/>
              <w:marRight w:val="0"/>
              <w:marTop w:val="0"/>
              <w:marBottom w:val="0"/>
              <w:divBdr>
                <w:top w:val="none" w:sz="0" w:space="0" w:color="auto"/>
                <w:left w:val="none" w:sz="0" w:space="0" w:color="auto"/>
                <w:bottom w:val="none" w:sz="0" w:space="0" w:color="auto"/>
                <w:right w:val="none" w:sz="0" w:space="0" w:color="auto"/>
              </w:divBdr>
              <w:divsChild>
                <w:div w:id="338432116">
                  <w:marLeft w:val="0"/>
                  <w:marRight w:val="0"/>
                  <w:marTop w:val="0"/>
                  <w:marBottom w:val="0"/>
                  <w:divBdr>
                    <w:top w:val="none" w:sz="0" w:space="0" w:color="auto"/>
                    <w:left w:val="none" w:sz="0" w:space="0" w:color="auto"/>
                    <w:bottom w:val="none" w:sz="0" w:space="0" w:color="auto"/>
                    <w:right w:val="none" w:sz="0" w:space="0" w:color="auto"/>
                  </w:divBdr>
                  <w:divsChild>
                    <w:div w:id="861086209">
                      <w:marLeft w:val="0"/>
                      <w:marRight w:val="0"/>
                      <w:marTop w:val="0"/>
                      <w:marBottom w:val="0"/>
                      <w:divBdr>
                        <w:top w:val="none" w:sz="0" w:space="0" w:color="auto"/>
                        <w:left w:val="none" w:sz="0" w:space="0" w:color="auto"/>
                        <w:bottom w:val="none" w:sz="0" w:space="0" w:color="auto"/>
                        <w:right w:val="none" w:sz="0" w:space="0" w:color="auto"/>
                      </w:divBdr>
                      <w:divsChild>
                        <w:div w:id="2120837038">
                          <w:marLeft w:val="0"/>
                          <w:marRight w:val="0"/>
                          <w:marTop w:val="0"/>
                          <w:marBottom w:val="0"/>
                          <w:divBdr>
                            <w:top w:val="none" w:sz="0" w:space="0" w:color="auto"/>
                            <w:left w:val="none" w:sz="0" w:space="0" w:color="auto"/>
                            <w:bottom w:val="none" w:sz="0" w:space="0" w:color="auto"/>
                            <w:right w:val="none" w:sz="0" w:space="0" w:color="auto"/>
                          </w:divBdr>
                          <w:divsChild>
                            <w:div w:id="864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fl.net/online-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etmatters.org/?gclid=EAIaIQobChMIktuA5LWK2wIVRYXVCh2afg2aEAAYASAAEgIJ5vD_BwE" TargetMode="External"/><Relationship Id="rId12" Type="http://schemas.openxmlformats.org/officeDocument/2006/relationships/hyperlink" Target="https://www.saferinternet.org.uk/advice-centre/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covid-19-changes-to-standard-and-enhanced-id-checking-guidelines" TargetMode="External"/><Relationship Id="rId11" Type="http://schemas.openxmlformats.org/officeDocument/2006/relationships/hyperlink" Target="http://www.thinkuknow.co.uk/" TargetMode="External"/><Relationship Id="rId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https://parentinfo.org/" TargetMode="External"/><Relationship Id="rId4" Type="http://schemas.openxmlformats.org/officeDocument/2006/relationships/webSettings" Target="webSettings.xml"/><Relationship Id="rId9" Type="http://schemas.openxmlformats.org/officeDocument/2006/relationships/hyperlink" Target="https://www.net-awa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2020-04-02T13:45:00Z</dcterms:created>
  <dcterms:modified xsi:type="dcterms:W3CDTF">2020-04-02T13:45:00Z</dcterms:modified>
</cp:coreProperties>
</file>